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74BD5" w14:textId="77777777" w:rsidR="000E20A1" w:rsidRPr="000342F1" w:rsidRDefault="00CD10D5" w:rsidP="00CD10D5">
      <w:pPr>
        <w:jc w:val="right"/>
        <w:rPr>
          <w:rFonts w:ascii="Times New Roman" w:hAnsi="Times New Roman" w:cs="Times New Roman"/>
          <w:sz w:val="24"/>
          <w:szCs w:val="24"/>
        </w:rPr>
      </w:pPr>
      <w:r w:rsidRPr="000342F1">
        <w:rPr>
          <w:rFonts w:ascii="Times New Roman" w:hAnsi="Times New Roman" w:cs="Times New Roman"/>
          <w:sz w:val="24"/>
          <w:szCs w:val="24"/>
        </w:rPr>
        <w:t>Charlie Heller</w:t>
      </w:r>
    </w:p>
    <w:p w14:paraId="78F53717" w14:textId="77777777" w:rsidR="00CD10D5" w:rsidRDefault="00CD10D5" w:rsidP="00CD10D5">
      <w:pPr>
        <w:jc w:val="right"/>
        <w:rPr>
          <w:rFonts w:ascii="Times New Roman" w:hAnsi="Times New Roman" w:cs="Times New Roman"/>
          <w:sz w:val="24"/>
          <w:szCs w:val="24"/>
        </w:rPr>
      </w:pPr>
      <w:r w:rsidRPr="000342F1">
        <w:rPr>
          <w:rFonts w:ascii="Times New Roman" w:hAnsi="Times New Roman" w:cs="Times New Roman"/>
          <w:sz w:val="24"/>
          <w:szCs w:val="24"/>
        </w:rPr>
        <w:t>Fish 441 11/25/13</w:t>
      </w:r>
    </w:p>
    <w:p w14:paraId="724F725A" w14:textId="77777777" w:rsidR="00F00A81" w:rsidRPr="000342F1" w:rsidRDefault="00F00A81" w:rsidP="00CD10D5">
      <w:pPr>
        <w:jc w:val="right"/>
        <w:rPr>
          <w:rFonts w:ascii="Times New Roman" w:hAnsi="Times New Roman" w:cs="Times New Roman"/>
          <w:sz w:val="24"/>
          <w:szCs w:val="24"/>
        </w:rPr>
      </w:pPr>
    </w:p>
    <w:p w14:paraId="6CE2D06B" w14:textId="77777777" w:rsidR="00F00A81" w:rsidRPr="00E97E01" w:rsidRDefault="002072D1" w:rsidP="00F00A81">
      <w:pPr>
        <w:jc w:val="center"/>
        <w:rPr>
          <w:rFonts w:ascii="Times New Roman" w:hAnsi="Times New Roman" w:cs="Times New Roman"/>
          <w:i/>
          <w:sz w:val="28"/>
          <w:szCs w:val="28"/>
        </w:rPr>
      </w:pPr>
      <w:commentRangeStart w:id="0"/>
      <w:r w:rsidRPr="00E97E01">
        <w:rPr>
          <w:rFonts w:ascii="Times New Roman" w:hAnsi="Times New Roman" w:cs="Times New Roman"/>
          <w:sz w:val="28"/>
          <w:szCs w:val="28"/>
        </w:rPr>
        <w:t>Characterizing the expression of HSP-70 in response to elevated concentrations of environmental c</w:t>
      </w:r>
      <w:r w:rsidR="00F00A81" w:rsidRPr="00E97E01">
        <w:rPr>
          <w:rFonts w:ascii="Times New Roman" w:hAnsi="Times New Roman" w:cs="Times New Roman"/>
          <w:sz w:val="28"/>
          <w:szCs w:val="28"/>
        </w:rPr>
        <w:t>opper sulfate and carbon dioxide</w:t>
      </w:r>
      <w:r w:rsidR="009155CA" w:rsidRPr="00E97E01">
        <w:rPr>
          <w:rFonts w:ascii="Times New Roman" w:hAnsi="Times New Roman" w:cs="Times New Roman"/>
          <w:sz w:val="28"/>
          <w:szCs w:val="28"/>
        </w:rPr>
        <w:t xml:space="preserve"> in </w:t>
      </w:r>
      <w:proofErr w:type="spellStart"/>
      <w:r w:rsidR="009155CA" w:rsidRPr="00E97E01">
        <w:rPr>
          <w:rFonts w:ascii="Times New Roman" w:hAnsi="Times New Roman" w:cs="Times New Roman"/>
          <w:i/>
          <w:sz w:val="28"/>
          <w:szCs w:val="28"/>
        </w:rPr>
        <w:t>Mytilus</w:t>
      </w:r>
      <w:proofErr w:type="spellEnd"/>
      <w:r w:rsidR="009155CA" w:rsidRPr="00E97E01">
        <w:rPr>
          <w:rFonts w:ascii="Times New Roman" w:hAnsi="Times New Roman" w:cs="Times New Roman"/>
          <w:i/>
          <w:sz w:val="28"/>
          <w:szCs w:val="28"/>
        </w:rPr>
        <w:t xml:space="preserve"> </w:t>
      </w:r>
      <w:proofErr w:type="spellStart"/>
      <w:r w:rsidR="009155CA" w:rsidRPr="00E97E01">
        <w:rPr>
          <w:rFonts w:ascii="Times New Roman" w:hAnsi="Times New Roman" w:cs="Times New Roman"/>
          <w:i/>
          <w:sz w:val="28"/>
          <w:szCs w:val="28"/>
        </w:rPr>
        <w:t>trossulus</w:t>
      </w:r>
      <w:commentRangeEnd w:id="0"/>
      <w:proofErr w:type="spellEnd"/>
      <w:r w:rsidR="00B719B8">
        <w:rPr>
          <w:rStyle w:val="CommentReference"/>
        </w:rPr>
        <w:commentReference w:id="0"/>
      </w:r>
    </w:p>
    <w:p w14:paraId="54627E19" w14:textId="77777777" w:rsidR="00F00A81" w:rsidRPr="000342F1" w:rsidRDefault="00F00A81" w:rsidP="00F00A81">
      <w:pPr>
        <w:jc w:val="center"/>
        <w:rPr>
          <w:rFonts w:ascii="Times New Roman" w:hAnsi="Times New Roman" w:cs="Times New Roman"/>
          <w:sz w:val="24"/>
          <w:szCs w:val="24"/>
        </w:rPr>
      </w:pPr>
    </w:p>
    <w:p w14:paraId="618C6E34" w14:textId="77777777" w:rsidR="00D74963" w:rsidRPr="00D60A1D" w:rsidRDefault="00D74963" w:rsidP="00CD10D5">
      <w:pPr>
        <w:rPr>
          <w:rFonts w:ascii="Times New Roman" w:hAnsi="Times New Roman" w:cs="Times New Roman"/>
          <w:i/>
          <w:sz w:val="24"/>
          <w:szCs w:val="24"/>
        </w:rPr>
      </w:pPr>
      <w:r w:rsidRPr="00D60A1D">
        <w:rPr>
          <w:rFonts w:ascii="Times New Roman" w:hAnsi="Times New Roman" w:cs="Times New Roman"/>
          <w:i/>
          <w:sz w:val="24"/>
          <w:szCs w:val="24"/>
        </w:rPr>
        <w:t>Abstract</w:t>
      </w:r>
    </w:p>
    <w:p w14:paraId="636CBB06" w14:textId="77777777" w:rsidR="00D74963" w:rsidRPr="00E97E01" w:rsidRDefault="00BB6AA9" w:rsidP="00CD10D5">
      <w:pPr>
        <w:rPr>
          <w:rFonts w:ascii="Times New Roman" w:hAnsi="Times New Roman" w:cs="Times New Roman"/>
          <w:sz w:val="24"/>
          <w:szCs w:val="24"/>
        </w:rPr>
      </w:pPr>
      <w:r w:rsidRPr="00E97E01">
        <w:rPr>
          <w:rFonts w:ascii="Times New Roman" w:hAnsi="Times New Roman" w:cs="Times New Roman"/>
          <w:sz w:val="24"/>
          <w:szCs w:val="24"/>
        </w:rPr>
        <w:tab/>
      </w:r>
      <w:r w:rsidR="00F00A81" w:rsidRPr="00E97E01">
        <w:rPr>
          <w:rFonts w:ascii="Times New Roman" w:hAnsi="Times New Roman" w:cs="Times New Roman"/>
          <w:sz w:val="24"/>
          <w:szCs w:val="24"/>
        </w:rPr>
        <w:t xml:space="preserve">Examining the effects of multiple stressors acting synergistically can provide an improved understanding of an organism’s stress response physiology. </w:t>
      </w:r>
      <w:r w:rsidR="00D1410C" w:rsidRPr="00E97E01">
        <w:rPr>
          <w:rFonts w:ascii="Times New Roman" w:hAnsi="Times New Roman" w:cs="Times New Roman"/>
          <w:sz w:val="24"/>
          <w:szCs w:val="24"/>
        </w:rPr>
        <w:t xml:space="preserve">Mussels were exposed to four different treatments, each with a different combination of high and/or low concentrations of copper sulfate and carbon dioxide. </w:t>
      </w:r>
      <w:r w:rsidR="006E603F" w:rsidRPr="00E97E01">
        <w:rPr>
          <w:rFonts w:ascii="Times New Roman" w:hAnsi="Times New Roman" w:cs="Times New Roman"/>
          <w:sz w:val="24"/>
          <w:szCs w:val="24"/>
        </w:rPr>
        <w:t xml:space="preserve">The gill tissue of these organisms was then analyzed to determine protein concentration, particularly that of HSP-70. Although the abundance of HSP-70 was indeterminate, the relative protein concentrations between treatments suggested that </w:t>
      </w:r>
      <w:r w:rsidR="00E97E01">
        <w:rPr>
          <w:rFonts w:ascii="Times New Roman" w:hAnsi="Times New Roman" w:cs="Times New Roman"/>
          <w:sz w:val="24"/>
          <w:szCs w:val="24"/>
        </w:rPr>
        <w:t xml:space="preserve">exposure to copper actually impaired the efficacy of stress response. However, protein concentrations alone cannot give an adequate indication of the overall health of an organism. </w:t>
      </w:r>
    </w:p>
    <w:p w14:paraId="5D4FB1DD" w14:textId="77777777" w:rsidR="00BB6AA9" w:rsidRPr="000342F1" w:rsidRDefault="00BB6AA9" w:rsidP="00CD10D5">
      <w:pPr>
        <w:rPr>
          <w:rFonts w:ascii="Times New Roman" w:hAnsi="Times New Roman" w:cs="Times New Roman"/>
          <w:sz w:val="24"/>
          <w:szCs w:val="24"/>
        </w:rPr>
      </w:pPr>
    </w:p>
    <w:p w14:paraId="55675F93" w14:textId="77777777" w:rsidR="00AC25E1" w:rsidRPr="00D60A1D" w:rsidRDefault="00CD10D5" w:rsidP="00CD10D5">
      <w:pPr>
        <w:rPr>
          <w:rFonts w:ascii="Times New Roman" w:hAnsi="Times New Roman" w:cs="Times New Roman"/>
          <w:i/>
          <w:sz w:val="24"/>
          <w:szCs w:val="24"/>
        </w:rPr>
      </w:pPr>
      <w:r w:rsidRPr="00D60A1D">
        <w:rPr>
          <w:rFonts w:ascii="Times New Roman" w:hAnsi="Times New Roman" w:cs="Times New Roman"/>
          <w:i/>
          <w:sz w:val="24"/>
          <w:szCs w:val="24"/>
        </w:rPr>
        <w:t>Introduction</w:t>
      </w:r>
    </w:p>
    <w:p w14:paraId="79CA60A4" w14:textId="77777777" w:rsidR="00D62007" w:rsidRPr="000342F1" w:rsidRDefault="00D62007" w:rsidP="00D62007">
      <w:pPr>
        <w:rPr>
          <w:rFonts w:ascii="Times New Roman" w:hAnsi="Times New Roman" w:cs="Times New Roman"/>
          <w:sz w:val="24"/>
          <w:szCs w:val="24"/>
        </w:rPr>
      </w:pPr>
      <w:r w:rsidRPr="000342F1">
        <w:rPr>
          <w:rFonts w:ascii="Times New Roman" w:hAnsi="Times New Roman" w:cs="Times New Roman"/>
          <w:sz w:val="24"/>
          <w:szCs w:val="24"/>
        </w:rPr>
        <w:tab/>
        <w:t>Aquatic ecosystems, especially those that are in proximity to human settlements, are becoming increasingly polluted</w:t>
      </w:r>
      <w:r w:rsidR="00F00A81">
        <w:rPr>
          <w:rFonts w:ascii="Times New Roman" w:hAnsi="Times New Roman" w:cs="Times New Roman"/>
          <w:sz w:val="24"/>
          <w:szCs w:val="24"/>
        </w:rPr>
        <w:t xml:space="preserve"> due to both climate change and human activities</w:t>
      </w:r>
      <w:r w:rsidRPr="000342F1">
        <w:rPr>
          <w:rFonts w:ascii="Times New Roman" w:hAnsi="Times New Roman" w:cs="Times New Roman"/>
          <w:sz w:val="24"/>
          <w:szCs w:val="24"/>
        </w:rPr>
        <w:t>. Rising global temperatures are causing a wide variety of effects in aquatic environments, most notably higher CO</w:t>
      </w:r>
      <w:r w:rsidRPr="000342F1">
        <w:rPr>
          <w:rFonts w:ascii="Times New Roman" w:hAnsi="Times New Roman" w:cs="Times New Roman"/>
          <w:sz w:val="24"/>
          <w:szCs w:val="24"/>
          <w:vertAlign w:val="subscript"/>
        </w:rPr>
        <w:t>2</w:t>
      </w:r>
      <w:r w:rsidRPr="000342F1">
        <w:rPr>
          <w:rFonts w:ascii="Times New Roman" w:hAnsi="Times New Roman" w:cs="Times New Roman"/>
          <w:sz w:val="24"/>
          <w:szCs w:val="24"/>
        </w:rPr>
        <w:t xml:space="preserve"> concentrations as well as lower environmental pH (</w:t>
      </w:r>
      <w:proofErr w:type="spellStart"/>
      <w:r w:rsidRPr="000342F1">
        <w:rPr>
          <w:rFonts w:ascii="Times New Roman" w:hAnsi="Times New Roman" w:cs="Times New Roman"/>
          <w:sz w:val="24"/>
          <w:szCs w:val="24"/>
        </w:rPr>
        <w:t>Doney</w:t>
      </w:r>
      <w:proofErr w:type="spellEnd"/>
      <w:r w:rsidRPr="000342F1">
        <w:rPr>
          <w:rFonts w:ascii="Times New Roman" w:hAnsi="Times New Roman" w:cs="Times New Roman"/>
          <w:sz w:val="24"/>
          <w:szCs w:val="24"/>
        </w:rPr>
        <w:t xml:space="preserve"> et al. 2009), the latter of which increases the difficulty that organisms with calcareous shells have in forming these shells (Orr et al. 2005). Furthermore, heavy metals, such as copper, have been found in increasing concentrations in aquatic environments adjacent to anthropogenic settlements (</w:t>
      </w:r>
      <w:proofErr w:type="spellStart"/>
      <w:r w:rsidRPr="000342F1">
        <w:rPr>
          <w:rFonts w:ascii="Times New Roman" w:hAnsi="Times New Roman" w:cs="Times New Roman"/>
          <w:sz w:val="24"/>
          <w:szCs w:val="24"/>
        </w:rPr>
        <w:t>Valavanidis</w:t>
      </w:r>
      <w:proofErr w:type="spellEnd"/>
      <w:r w:rsidRPr="000342F1">
        <w:rPr>
          <w:rFonts w:ascii="Times New Roman" w:hAnsi="Times New Roman" w:cs="Times New Roman"/>
          <w:sz w:val="24"/>
          <w:szCs w:val="24"/>
        </w:rPr>
        <w:t xml:space="preserve"> et al. 2006). </w:t>
      </w:r>
      <w:r w:rsidR="00E97E01">
        <w:rPr>
          <w:rFonts w:ascii="Times New Roman" w:hAnsi="Times New Roman" w:cs="Times New Roman"/>
          <w:sz w:val="24"/>
          <w:szCs w:val="24"/>
        </w:rPr>
        <w:t xml:space="preserve">For this reason, it is important to examine the effect that such stressors have on cellular biology. </w:t>
      </w:r>
    </w:p>
    <w:p w14:paraId="63EA7667" w14:textId="77777777" w:rsidR="00D62007" w:rsidRPr="000342F1" w:rsidRDefault="00D62007" w:rsidP="00D62007">
      <w:pPr>
        <w:rPr>
          <w:rFonts w:ascii="Times New Roman" w:hAnsi="Times New Roman" w:cs="Times New Roman"/>
          <w:sz w:val="24"/>
          <w:szCs w:val="24"/>
        </w:rPr>
      </w:pPr>
      <w:r w:rsidRPr="000342F1">
        <w:rPr>
          <w:rFonts w:ascii="Times New Roman" w:hAnsi="Times New Roman" w:cs="Times New Roman"/>
          <w:sz w:val="24"/>
          <w:szCs w:val="24"/>
        </w:rPr>
        <w:tab/>
      </w:r>
      <w:r w:rsidR="00F31AF4" w:rsidRPr="000342F1">
        <w:rPr>
          <w:rFonts w:ascii="Times New Roman" w:hAnsi="Times New Roman" w:cs="Times New Roman"/>
          <w:sz w:val="24"/>
          <w:szCs w:val="24"/>
        </w:rPr>
        <w:t xml:space="preserve">Heat-shock proteins activate </w:t>
      </w:r>
      <w:r w:rsidR="00F6244A" w:rsidRPr="000342F1">
        <w:rPr>
          <w:rFonts w:ascii="Times New Roman" w:hAnsi="Times New Roman" w:cs="Times New Roman"/>
          <w:sz w:val="24"/>
          <w:szCs w:val="24"/>
        </w:rPr>
        <w:t xml:space="preserve">in a wide variety of ways </w:t>
      </w:r>
      <w:r w:rsidR="00F31AF4" w:rsidRPr="000342F1">
        <w:rPr>
          <w:rFonts w:ascii="Times New Roman" w:hAnsi="Times New Roman" w:cs="Times New Roman"/>
          <w:sz w:val="24"/>
          <w:szCs w:val="24"/>
        </w:rPr>
        <w:t xml:space="preserve">in response to </w:t>
      </w:r>
      <w:r w:rsidR="00F6244A" w:rsidRPr="000342F1">
        <w:rPr>
          <w:rFonts w:ascii="Times New Roman" w:hAnsi="Times New Roman" w:cs="Times New Roman"/>
          <w:sz w:val="24"/>
          <w:szCs w:val="24"/>
        </w:rPr>
        <w:t xml:space="preserve">several different </w:t>
      </w:r>
      <w:r w:rsidR="00F31AF4" w:rsidRPr="000342F1">
        <w:rPr>
          <w:rFonts w:ascii="Times New Roman" w:hAnsi="Times New Roman" w:cs="Times New Roman"/>
          <w:sz w:val="24"/>
          <w:szCs w:val="24"/>
        </w:rPr>
        <w:t>environmental stressors</w:t>
      </w:r>
      <w:r w:rsidR="00F6244A" w:rsidRPr="000342F1">
        <w:rPr>
          <w:rFonts w:ascii="Times New Roman" w:hAnsi="Times New Roman" w:cs="Times New Roman"/>
          <w:sz w:val="24"/>
          <w:szCs w:val="24"/>
        </w:rPr>
        <w:t xml:space="preserve">, including thermal stress, foreign contaminants, immune response, etc. (Li &amp; </w:t>
      </w:r>
      <w:proofErr w:type="spellStart"/>
      <w:r w:rsidR="00F6244A" w:rsidRPr="000342F1">
        <w:rPr>
          <w:rFonts w:ascii="Times New Roman" w:hAnsi="Times New Roman" w:cs="Times New Roman"/>
          <w:sz w:val="24"/>
          <w:szCs w:val="24"/>
        </w:rPr>
        <w:t>Srivastrava</w:t>
      </w:r>
      <w:proofErr w:type="spellEnd"/>
      <w:r w:rsidR="00F6244A" w:rsidRPr="000342F1">
        <w:rPr>
          <w:rFonts w:ascii="Times New Roman" w:hAnsi="Times New Roman" w:cs="Times New Roman"/>
          <w:sz w:val="24"/>
          <w:szCs w:val="24"/>
        </w:rPr>
        <w:t xml:space="preserve"> 2004)</w:t>
      </w:r>
      <w:r w:rsidR="00F31AF4" w:rsidRPr="000342F1">
        <w:rPr>
          <w:rFonts w:ascii="Times New Roman" w:hAnsi="Times New Roman" w:cs="Times New Roman"/>
          <w:sz w:val="24"/>
          <w:szCs w:val="24"/>
        </w:rPr>
        <w:t xml:space="preserve">. </w:t>
      </w:r>
      <w:r w:rsidR="006E43F7" w:rsidRPr="000342F1">
        <w:rPr>
          <w:rFonts w:ascii="Times New Roman" w:hAnsi="Times New Roman" w:cs="Times New Roman"/>
          <w:sz w:val="24"/>
          <w:szCs w:val="24"/>
        </w:rPr>
        <w:t>In particular, the HSP-70 family, the</w:t>
      </w:r>
      <w:r w:rsidR="00F31AF4" w:rsidRPr="000342F1">
        <w:rPr>
          <w:rFonts w:ascii="Times New Roman" w:hAnsi="Times New Roman" w:cs="Times New Roman"/>
          <w:sz w:val="24"/>
          <w:szCs w:val="24"/>
        </w:rPr>
        <w:t xml:space="preserve"> focus of this study, </w:t>
      </w:r>
      <w:r w:rsidR="00667AF0" w:rsidRPr="000342F1">
        <w:rPr>
          <w:rFonts w:ascii="Times New Roman" w:hAnsi="Times New Roman" w:cs="Times New Roman"/>
          <w:sz w:val="24"/>
          <w:szCs w:val="24"/>
        </w:rPr>
        <w:t xml:space="preserve">are molecular chaperones that </w:t>
      </w:r>
      <w:r w:rsidR="00F31AF4" w:rsidRPr="000342F1">
        <w:rPr>
          <w:rFonts w:ascii="Times New Roman" w:hAnsi="Times New Roman" w:cs="Times New Roman"/>
          <w:sz w:val="24"/>
          <w:szCs w:val="24"/>
        </w:rPr>
        <w:t>fu</w:t>
      </w:r>
      <w:r w:rsidR="00667AF0" w:rsidRPr="000342F1">
        <w:rPr>
          <w:rFonts w:ascii="Times New Roman" w:hAnsi="Times New Roman" w:cs="Times New Roman"/>
          <w:sz w:val="24"/>
          <w:szCs w:val="24"/>
        </w:rPr>
        <w:t>nction</w:t>
      </w:r>
      <w:r w:rsidR="00F31AF4" w:rsidRPr="000342F1">
        <w:rPr>
          <w:rFonts w:ascii="Times New Roman" w:hAnsi="Times New Roman" w:cs="Times New Roman"/>
          <w:sz w:val="24"/>
          <w:szCs w:val="24"/>
        </w:rPr>
        <w:t xml:space="preserve"> by </w:t>
      </w:r>
      <w:r w:rsidR="00667AF0" w:rsidRPr="000342F1">
        <w:rPr>
          <w:rFonts w:ascii="Times New Roman" w:hAnsi="Times New Roman" w:cs="Times New Roman"/>
          <w:sz w:val="24"/>
          <w:szCs w:val="24"/>
        </w:rPr>
        <w:t>aiding in the folding or unfolding of newly translated or damaged proteins (</w:t>
      </w:r>
      <w:proofErr w:type="spellStart"/>
      <w:r w:rsidR="00667AF0" w:rsidRPr="000342F1">
        <w:rPr>
          <w:rFonts w:ascii="Times New Roman" w:hAnsi="Times New Roman" w:cs="Times New Roman"/>
          <w:sz w:val="24"/>
          <w:szCs w:val="24"/>
        </w:rPr>
        <w:t>Feder</w:t>
      </w:r>
      <w:proofErr w:type="spellEnd"/>
      <w:r w:rsidR="00667AF0" w:rsidRPr="000342F1">
        <w:rPr>
          <w:rFonts w:ascii="Times New Roman" w:hAnsi="Times New Roman" w:cs="Times New Roman"/>
          <w:sz w:val="24"/>
          <w:szCs w:val="24"/>
        </w:rPr>
        <w:t xml:space="preserve"> &amp; Hoffmann 1999). HSP-70 is one of the most thoroughly characterized and understood cellular stress response mechanisms, and as such is commonly used in studies observing how organisms react to stressors introduced to their environment. </w:t>
      </w:r>
      <w:r w:rsidR="006E43F7" w:rsidRPr="000342F1">
        <w:rPr>
          <w:rFonts w:ascii="Times New Roman" w:hAnsi="Times New Roman" w:cs="Times New Roman"/>
          <w:sz w:val="24"/>
          <w:szCs w:val="24"/>
        </w:rPr>
        <w:t xml:space="preserve">As such, these proteins are ideal indicators of the degree to which organisms can cope in stressful environments. </w:t>
      </w:r>
    </w:p>
    <w:p w14:paraId="34CD2CF4" w14:textId="77777777" w:rsidR="00A240D5" w:rsidRPr="000342F1" w:rsidRDefault="00D62007" w:rsidP="00D62007">
      <w:pPr>
        <w:rPr>
          <w:rFonts w:ascii="Times New Roman" w:hAnsi="Times New Roman" w:cs="Times New Roman"/>
          <w:sz w:val="24"/>
          <w:szCs w:val="24"/>
        </w:rPr>
      </w:pPr>
      <w:r w:rsidRPr="000342F1">
        <w:rPr>
          <w:rFonts w:ascii="Times New Roman" w:hAnsi="Times New Roman" w:cs="Times New Roman"/>
          <w:sz w:val="24"/>
          <w:szCs w:val="24"/>
        </w:rPr>
        <w:lastRenderedPageBreak/>
        <w:tab/>
      </w:r>
      <w:r w:rsidR="00A240D5" w:rsidRPr="000342F1">
        <w:rPr>
          <w:rFonts w:ascii="Times New Roman" w:hAnsi="Times New Roman" w:cs="Times New Roman"/>
          <w:sz w:val="24"/>
          <w:szCs w:val="24"/>
        </w:rPr>
        <w:t>This</w:t>
      </w:r>
      <w:r w:rsidR="006E43F7" w:rsidRPr="000342F1">
        <w:rPr>
          <w:rFonts w:ascii="Times New Roman" w:hAnsi="Times New Roman" w:cs="Times New Roman"/>
          <w:sz w:val="24"/>
          <w:szCs w:val="24"/>
        </w:rPr>
        <w:t xml:space="preserve"> experiment</w:t>
      </w:r>
      <w:r w:rsidR="00A240D5" w:rsidRPr="000342F1">
        <w:rPr>
          <w:rFonts w:ascii="Times New Roman" w:hAnsi="Times New Roman" w:cs="Times New Roman"/>
          <w:sz w:val="24"/>
          <w:szCs w:val="24"/>
        </w:rPr>
        <w:t xml:space="preserve"> focuses on how mussels are affected by the introduction of stressful concentrations of copper and CO</w:t>
      </w:r>
      <w:r w:rsidR="00A240D5" w:rsidRPr="000342F1">
        <w:rPr>
          <w:rFonts w:ascii="Times New Roman" w:hAnsi="Times New Roman" w:cs="Times New Roman"/>
          <w:sz w:val="24"/>
          <w:szCs w:val="24"/>
          <w:vertAlign w:val="subscript"/>
        </w:rPr>
        <w:t>2</w:t>
      </w:r>
      <w:r w:rsidR="00A240D5" w:rsidRPr="000342F1">
        <w:rPr>
          <w:rFonts w:ascii="Times New Roman" w:hAnsi="Times New Roman" w:cs="Times New Roman"/>
          <w:sz w:val="24"/>
          <w:szCs w:val="24"/>
        </w:rPr>
        <w:t xml:space="preserve"> to their environment. </w:t>
      </w:r>
      <w:r w:rsidR="009155CA">
        <w:rPr>
          <w:rFonts w:ascii="Times New Roman" w:hAnsi="Times New Roman" w:cs="Times New Roman"/>
          <w:sz w:val="24"/>
          <w:szCs w:val="24"/>
        </w:rPr>
        <w:t xml:space="preserve">As sessile filter feeders, mussels are </w:t>
      </w:r>
      <w:r w:rsidR="00D1410C">
        <w:rPr>
          <w:rFonts w:ascii="Times New Roman" w:hAnsi="Times New Roman" w:cs="Times New Roman"/>
          <w:sz w:val="24"/>
          <w:szCs w:val="24"/>
        </w:rPr>
        <w:t xml:space="preserve">good </w:t>
      </w:r>
      <w:r w:rsidR="009155CA">
        <w:rPr>
          <w:rFonts w:ascii="Times New Roman" w:hAnsi="Times New Roman" w:cs="Times New Roman"/>
          <w:sz w:val="24"/>
          <w:szCs w:val="24"/>
        </w:rPr>
        <w:t xml:space="preserve">indicators of the severity of adverse environmental conditions. </w:t>
      </w:r>
      <w:r w:rsidR="00A240D5" w:rsidRPr="000342F1">
        <w:rPr>
          <w:rFonts w:ascii="Times New Roman" w:hAnsi="Times New Roman" w:cs="Times New Roman"/>
          <w:sz w:val="24"/>
          <w:szCs w:val="24"/>
        </w:rPr>
        <w:t xml:space="preserve">While many studies have previously examined HSP-70 expression in organisms as it depends on various environmental metrics, very few have examined its expression when exposed to multiple stressors simultaneously. Environmental contaminants can have compounding effects, and as such, analyzing an organism’s stress response in the presence of multiple stressors provides a better understanding of that organism’s cellular physiology. </w:t>
      </w:r>
      <w:r w:rsidR="006E43F7" w:rsidRPr="000342F1">
        <w:rPr>
          <w:rFonts w:ascii="Times New Roman" w:hAnsi="Times New Roman" w:cs="Times New Roman"/>
          <w:sz w:val="24"/>
          <w:szCs w:val="24"/>
        </w:rPr>
        <w:t>Our hypothesis states that HSP-70 will be approximately equally expressed in the presence of either copper or high CO</w:t>
      </w:r>
      <w:r w:rsidR="006E43F7" w:rsidRPr="000342F1">
        <w:rPr>
          <w:rFonts w:ascii="Times New Roman" w:hAnsi="Times New Roman" w:cs="Times New Roman"/>
          <w:sz w:val="24"/>
          <w:szCs w:val="24"/>
          <w:vertAlign w:val="subscript"/>
        </w:rPr>
        <w:t>2</w:t>
      </w:r>
      <w:r w:rsidR="006E43F7" w:rsidRPr="000342F1">
        <w:rPr>
          <w:rFonts w:ascii="Times New Roman" w:hAnsi="Times New Roman" w:cs="Times New Roman"/>
          <w:sz w:val="24"/>
          <w:szCs w:val="24"/>
        </w:rPr>
        <w:t xml:space="preserve">, but be much higher (more than double the expression) in the presence of both stressors. </w:t>
      </w:r>
    </w:p>
    <w:p w14:paraId="3E4256D2" w14:textId="77777777" w:rsidR="00F00A81" w:rsidRDefault="00F00A81" w:rsidP="00447DBF">
      <w:pPr>
        <w:rPr>
          <w:rFonts w:ascii="Times New Roman" w:hAnsi="Times New Roman" w:cs="Times New Roman"/>
          <w:sz w:val="24"/>
          <w:szCs w:val="24"/>
        </w:rPr>
      </w:pPr>
    </w:p>
    <w:p w14:paraId="12098963" w14:textId="77777777" w:rsidR="00447DBF" w:rsidRPr="00D60A1D" w:rsidRDefault="00447DBF" w:rsidP="00447DBF">
      <w:pPr>
        <w:rPr>
          <w:rFonts w:ascii="Times New Roman" w:hAnsi="Times New Roman" w:cs="Times New Roman"/>
          <w:i/>
          <w:sz w:val="24"/>
          <w:szCs w:val="24"/>
        </w:rPr>
      </w:pPr>
      <w:r w:rsidRPr="00D60A1D">
        <w:rPr>
          <w:rFonts w:ascii="Times New Roman" w:hAnsi="Times New Roman" w:cs="Times New Roman"/>
          <w:i/>
          <w:sz w:val="24"/>
          <w:szCs w:val="24"/>
        </w:rPr>
        <w:t>Methods</w:t>
      </w:r>
    </w:p>
    <w:p w14:paraId="12E85F4D" w14:textId="77777777" w:rsidR="00856C09" w:rsidRPr="000342F1" w:rsidRDefault="00F31AF4" w:rsidP="00447DBF">
      <w:pPr>
        <w:rPr>
          <w:rFonts w:ascii="Times New Roman" w:hAnsi="Times New Roman" w:cs="Times New Roman"/>
          <w:sz w:val="24"/>
          <w:szCs w:val="24"/>
        </w:rPr>
      </w:pPr>
      <w:r w:rsidRPr="000342F1">
        <w:rPr>
          <w:rFonts w:ascii="Times New Roman" w:hAnsi="Times New Roman" w:cs="Times New Roman"/>
          <w:sz w:val="24"/>
          <w:szCs w:val="24"/>
        </w:rPr>
        <w:tab/>
      </w:r>
      <w:commentRangeStart w:id="1"/>
      <w:r w:rsidRPr="000342F1">
        <w:rPr>
          <w:rFonts w:ascii="Times New Roman" w:hAnsi="Times New Roman" w:cs="Times New Roman"/>
          <w:sz w:val="24"/>
          <w:szCs w:val="24"/>
        </w:rPr>
        <w:t>4</w:t>
      </w:r>
      <w:r w:rsidR="00A9652F" w:rsidRPr="000342F1">
        <w:rPr>
          <w:rFonts w:ascii="Times New Roman" w:hAnsi="Times New Roman" w:cs="Times New Roman"/>
          <w:sz w:val="24"/>
          <w:szCs w:val="24"/>
        </w:rPr>
        <w:t xml:space="preserve">0 </w:t>
      </w:r>
      <w:commentRangeEnd w:id="1"/>
      <w:r w:rsidR="00B719B8">
        <w:rPr>
          <w:rStyle w:val="CommentReference"/>
        </w:rPr>
        <w:commentReference w:id="1"/>
      </w:r>
      <w:r w:rsidR="00A9652F" w:rsidRPr="000342F1">
        <w:rPr>
          <w:rFonts w:ascii="Times New Roman" w:hAnsi="Times New Roman" w:cs="Times New Roman"/>
          <w:sz w:val="24"/>
          <w:szCs w:val="24"/>
        </w:rPr>
        <w:t>mussels (</w:t>
      </w:r>
      <w:proofErr w:type="spellStart"/>
      <w:r w:rsidR="00A9652F" w:rsidRPr="000342F1">
        <w:rPr>
          <w:rFonts w:ascii="Times New Roman" w:hAnsi="Times New Roman" w:cs="Times New Roman"/>
          <w:i/>
          <w:sz w:val="24"/>
          <w:szCs w:val="24"/>
        </w:rPr>
        <w:t>Mytilus</w:t>
      </w:r>
      <w:proofErr w:type="spellEnd"/>
      <w:r w:rsidR="00A9652F" w:rsidRPr="000342F1">
        <w:rPr>
          <w:rFonts w:ascii="Times New Roman" w:hAnsi="Times New Roman" w:cs="Times New Roman"/>
          <w:i/>
          <w:sz w:val="24"/>
          <w:szCs w:val="24"/>
        </w:rPr>
        <w:t xml:space="preserve"> </w:t>
      </w:r>
      <w:proofErr w:type="spellStart"/>
      <w:r w:rsidR="00C13BDE" w:rsidRPr="000342F1">
        <w:rPr>
          <w:rFonts w:ascii="Times New Roman" w:hAnsi="Times New Roman" w:cs="Times New Roman"/>
          <w:i/>
          <w:sz w:val="24"/>
          <w:szCs w:val="24"/>
        </w:rPr>
        <w:t>trossulus</w:t>
      </w:r>
      <w:proofErr w:type="spellEnd"/>
      <w:r w:rsidR="00A9652F" w:rsidRPr="000342F1">
        <w:rPr>
          <w:rFonts w:ascii="Times New Roman" w:hAnsi="Times New Roman" w:cs="Times New Roman"/>
          <w:sz w:val="24"/>
          <w:szCs w:val="24"/>
        </w:rPr>
        <w:t xml:space="preserve">) were divided </w:t>
      </w:r>
      <w:r w:rsidR="00A73ABC" w:rsidRPr="000342F1">
        <w:rPr>
          <w:rFonts w:ascii="Times New Roman" w:hAnsi="Times New Roman" w:cs="Times New Roman"/>
          <w:sz w:val="24"/>
          <w:szCs w:val="24"/>
        </w:rPr>
        <w:t xml:space="preserve">evenly </w:t>
      </w:r>
      <w:r w:rsidR="00A9652F" w:rsidRPr="000342F1">
        <w:rPr>
          <w:rFonts w:ascii="Times New Roman" w:hAnsi="Times New Roman" w:cs="Times New Roman"/>
          <w:sz w:val="24"/>
          <w:szCs w:val="24"/>
        </w:rPr>
        <w:t>be</w:t>
      </w:r>
      <w:r w:rsidRPr="000342F1">
        <w:rPr>
          <w:rFonts w:ascii="Times New Roman" w:hAnsi="Times New Roman" w:cs="Times New Roman"/>
          <w:sz w:val="24"/>
          <w:szCs w:val="24"/>
        </w:rPr>
        <w:t>tween four different treatments</w:t>
      </w:r>
      <w:r w:rsidR="00856C09" w:rsidRPr="000342F1">
        <w:rPr>
          <w:rFonts w:ascii="Times New Roman" w:hAnsi="Times New Roman" w:cs="Times New Roman"/>
          <w:sz w:val="24"/>
          <w:szCs w:val="24"/>
        </w:rPr>
        <w:t xml:space="preserve">, each testing a combination of either high or low copper concentration </w:t>
      </w:r>
      <w:r w:rsidR="00D62007" w:rsidRPr="000342F1">
        <w:rPr>
          <w:rFonts w:ascii="Times New Roman" w:hAnsi="Times New Roman" w:cs="Times New Roman"/>
          <w:sz w:val="24"/>
          <w:szCs w:val="24"/>
        </w:rPr>
        <w:t xml:space="preserve">(5 or 0 mg/L Copper Sulfate) </w:t>
      </w:r>
      <w:r w:rsidR="00856C09" w:rsidRPr="000342F1">
        <w:rPr>
          <w:rFonts w:ascii="Times New Roman" w:hAnsi="Times New Roman" w:cs="Times New Roman"/>
          <w:sz w:val="24"/>
          <w:szCs w:val="24"/>
        </w:rPr>
        <w:t>and pCO</w:t>
      </w:r>
      <w:r w:rsidR="00856C09" w:rsidRPr="000342F1">
        <w:rPr>
          <w:rFonts w:ascii="Times New Roman" w:hAnsi="Times New Roman" w:cs="Times New Roman"/>
          <w:sz w:val="24"/>
          <w:szCs w:val="24"/>
          <w:vertAlign w:val="subscript"/>
        </w:rPr>
        <w:t>2</w:t>
      </w:r>
      <w:r w:rsidR="00D62007" w:rsidRPr="000342F1">
        <w:rPr>
          <w:rFonts w:ascii="Times New Roman" w:hAnsi="Times New Roman" w:cs="Times New Roman"/>
          <w:sz w:val="24"/>
          <w:szCs w:val="24"/>
        </w:rPr>
        <w:t xml:space="preserve"> (approximately 1900 or </w:t>
      </w:r>
      <w:commentRangeStart w:id="2"/>
      <w:r w:rsidR="00D62007" w:rsidRPr="000342F1">
        <w:rPr>
          <w:rFonts w:ascii="Times New Roman" w:hAnsi="Times New Roman" w:cs="Times New Roman"/>
          <w:sz w:val="24"/>
          <w:szCs w:val="24"/>
        </w:rPr>
        <w:t xml:space="preserve">800 </w:t>
      </w:r>
      <w:proofErr w:type="spellStart"/>
      <w:r w:rsidR="00D62007" w:rsidRPr="000342F1">
        <w:rPr>
          <w:rFonts w:ascii="Times New Roman" w:hAnsi="Times New Roman" w:cs="Times New Roman"/>
          <w:sz w:val="24"/>
          <w:szCs w:val="24"/>
        </w:rPr>
        <w:t>μatm</w:t>
      </w:r>
      <w:proofErr w:type="spellEnd"/>
      <w:r w:rsidR="00D62007" w:rsidRPr="000342F1">
        <w:rPr>
          <w:rFonts w:ascii="Times New Roman" w:hAnsi="Times New Roman" w:cs="Times New Roman"/>
          <w:sz w:val="24"/>
          <w:szCs w:val="24"/>
        </w:rPr>
        <w:t xml:space="preserve"> CO</w:t>
      </w:r>
      <w:r w:rsidR="00D62007" w:rsidRPr="000342F1">
        <w:rPr>
          <w:rFonts w:ascii="Times New Roman" w:hAnsi="Times New Roman" w:cs="Times New Roman"/>
          <w:sz w:val="24"/>
          <w:szCs w:val="24"/>
          <w:vertAlign w:val="subscript"/>
        </w:rPr>
        <w:t>2</w:t>
      </w:r>
      <w:r w:rsidR="00D62007" w:rsidRPr="000342F1">
        <w:rPr>
          <w:rFonts w:ascii="Times New Roman" w:hAnsi="Times New Roman" w:cs="Times New Roman"/>
          <w:sz w:val="24"/>
          <w:szCs w:val="24"/>
        </w:rPr>
        <w:t xml:space="preserve"> </w:t>
      </w:r>
      <w:commentRangeEnd w:id="2"/>
      <w:r w:rsidR="00B719B8">
        <w:rPr>
          <w:rStyle w:val="CommentReference"/>
        </w:rPr>
        <w:commentReference w:id="2"/>
      </w:r>
      <w:r w:rsidR="00D62007" w:rsidRPr="000342F1">
        <w:rPr>
          <w:rFonts w:ascii="Times New Roman" w:hAnsi="Times New Roman" w:cs="Times New Roman"/>
          <w:sz w:val="24"/>
          <w:szCs w:val="24"/>
        </w:rPr>
        <w:t>(see</w:t>
      </w:r>
      <w:r w:rsidR="006A0B3B" w:rsidRPr="000342F1">
        <w:rPr>
          <w:rFonts w:ascii="Times New Roman" w:hAnsi="Times New Roman" w:cs="Times New Roman"/>
          <w:sz w:val="24"/>
          <w:szCs w:val="24"/>
        </w:rPr>
        <w:t xml:space="preserve"> Table 1)</w:t>
      </w:r>
      <w:r w:rsidR="00D62007" w:rsidRPr="000342F1">
        <w:rPr>
          <w:rFonts w:ascii="Times New Roman" w:hAnsi="Times New Roman" w:cs="Times New Roman"/>
          <w:sz w:val="24"/>
          <w:szCs w:val="24"/>
        </w:rPr>
        <w:t>). F</w:t>
      </w:r>
      <w:commentRangeStart w:id="3"/>
      <w:r w:rsidR="00D62007" w:rsidRPr="000342F1">
        <w:rPr>
          <w:rFonts w:ascii="Times New Roman" w:hAnsi="Times New Roman" w:cs="Times New Roman"/>
          <w:sz w:val="24"/>
          <w:szCs w:val="24"/>
        </w:rPr>
        <w:t>or the duration of this paper, the low copper / high pCO</w:t>
      </w:r>
      <w:r w:rsidR="00D62007" w:rsidRPr="000342F1">
        <w:rPr>
          <w:rFonts w:ascii="Times New Roman" w:hAnsi="Times New Roman" w:cs="Times New Roman"/>
          <w:sz w:val="24"/>
          <w:szCs w:val="24"/>
          <w:vertAlign w:val="subscript"/>
        </w:rPr>
        <w:t>2</w:t>
      </w:r>
      <w:r w:rsidR="00D62007" w:rsidRPr="000342F1">
        <w:rPr>
          <w:rFonts w:ascii="Times New Roman" w:hAnsi="Times New Roman" w:cs="Times New Roman"/>
          <w:sz w:val="24"/>
          <w:szCs w:val="24"/>
        </w:rPr>
        <w:t xml:space="preserve"> treatment will be referred to as tank A; high copper / high pCO</w:t>
      </w:r>
      <w:r w:rsidR="00D62007" w:rsidRPr="000342F1">
        <w:rPr>
          <w:rFonts w:ascii="Times New Roman" w:hAnsi="Times New Roman" w:cs="Times New Roman"/>
          <w:sz w:val="24"/>
          <w:szCs w:val="24"/>
          <w:vertAlign w:val="subscript"/>
        </w:rPr>
        <w:t>2</w:t>
      </w:r>
      <w:r w:rsidR="00D62007" w:rsidRPr="000342F1">
        <w:rPr>
          <w:rFonts w:ascii="Times New Roman" w:hAnsi="Times New Roman" w:cs="Times New Roman"/>
          <w:sz w:val="24"/>
          <w:szCs w:val="24"/>
        </w:rPr>
        <w:t xml:space="preserve"> will be tank B; high copper / low pCO</w:t>
      </w:r>
      <w:r w:rsidR="00D62007" w:rsidRPr="000342F1">
        <w:rPr>
          <w:rFonts w:ascii="Times New Roman" w:hAnsi="Times New Roman" w:cs="Times New Roman"/>
          <w:sz w:val="24"/>
          <w:szCs w:val="24"/>
          <w:vertAlign w:val="subscript"/>
        </w:rPr>
        <w:t>2</w:t>
      </w:r>
      <w:r w:rsidR="00D62007" w:rsidRPr="000342F1">
        <w:rPr>
          <w:rFonts w:ascii="Times New Roman" w:hAnsi="Times New Roman" w:cs="Times New Roman"/>
          <w:sz w:val="24"/>
          <w:szCs w:val="24"/>
        </w:rPr>
        <w:t xml:space="preserve"> will be tank C; and low copper / low pCO</w:t>
      </w:r>
      <w:r w:rsidR="00D62007" w:rsidRPr="000342F1">
        <w:rPr>
          <w:rFonts w:ascii="Times New Roman" w:hAnsi="Times New Roman" w:cs="Times New Roman"/>
          <w:sz w:val="24"/>
          <w:szCs w:val="24"/>
          <w:vertAlign w:val="subscript"/>
        </w:rPr>
        <w:t>2</w:t>
      </w:r>
      <w:r w:rsidR="00D62007" w:rsidRPr="000342F1">
        <w:rPr>
          <w:rFonts w:ascii="Times New Roman" w:hAnsi="Times New Roman" w:cs="Times New Roman"/>
          <w:sz w:val="24"/>
          <w:szCs w:val="24"/>
        </w:rPr>
        <w:t xml:space="preserve"> (control treatment) will be tank D</w:t>
      </w:r>
      <w:commentRangeEnd w:id="3"/>
      <w:r w:rsidR="00B719B8">
        <w:rPr>
          <w:rStyle w:val="CommentReference"/>
        </w:rPr>
        <w:commentReference w:id="3"/>
      </w:r>
      <w:r w:rsidR="00D62007" w:rsidRPr="000342F1">
        <w:rPr>
          <w:rFonts w:ascii="Times New Roman" w:hAnsi="Times New Roman" w:cs="Times New Roman"/>
          <w:sz w:val="24"/>
          <w:szCs w:val="24"/>
        </w:rPr>
        <w:t>. In tanks A and B, CO</w:t>
      </w:r>
      <w:r w:rsidR="00D62007" w:rsidRPr="000342F1">
        <w:rPr>
          <w:rFonts w:ascii="Times New Roman" w:hAnsi="Times New Roman" w:cs="Times New Roman"/>
          <w:sz w:val="24"/>
          <w:szCs w:val="24"/>
          <w:vertAlign w:val="subscript"/>
        </w:rPr>
        <w:t>2</w:t>
      </w:r>
      <w:r w:rsidR="00D62007" w:rsidRPr="000342F1">
        <w:rPr>
          <w:rFonts w:ascii="Times New Roman" w:hAnsi="Times New Roman" w:cs="Times New Roman"/>
          <w:sz w:val="24"/>
          <w:szCs w:val="24"/>
        </w:rPr>
        <w:t xml:space="preserve"> was administrated via an aerator</w:t>
      </w:r>
      <w:r w:rsidR="002E3C7A" w:rsidRPr="000342F1">
        <w:rPr>
          <w:rFonts w:ascii="Times New Roman" w:hAnsi="Times New Roman" w:cs="Times New Roman"/>
          <w:sz w:val="24"/>
          <w:szCs w:val="24"/>
        </w:rPr>
        <w:t xml:space="preserve">. </w:t>
      </w:r>
      <w:r w:rsidR="00BB6AA9" w:rsidRPr="000342F1">
        <w:rPr>
          <w:rFonts w:ascii="Times New Roman" w:hAnsi="Times New Roman" w:cs="Times New Roman"/>
          <w:sz w:val="24"/>
          <w:szCs w:val="24"/>
        </w:rPr>
        <w:t>At the beginning of the experiment, a copper sulfate solution was administered to t</w:t>
      </w:r>
      <w:r w:rsidR="006A0B3B" w:rsidRPr="000342F1">
        <w:rPr>
          <w:rFonts w:ascii="Times New Roman" w:hAnsi="Times New Roman" w:cs="Times New Roman"/>
          <w:sz w:val="24"/>
          <w:szCs w:val="24"/>
        </w:rPr>
        <w:t>anks B and C</w:t>
      </w:r>
      <w:r w:rsidR="00BB6AA9" w:rsidRPr="000342F1">
        <w:rPr>
          <w:rFonts w:ascii="Times New Roman" w:hAnsi="Times New Roman" w:cs="Times New Roman"/>
          <w:sz w:val="24"/>
          <w:szCs w:val="24"/>
        </w:rPr>
        <w:t xml:space="preserve"> that brought the total copper concentration to roughly 5 mg/L</w:t>
      </w:r>
      <w:r w:rsidR="00A73ABC" w:rsidRPr="000342F1">
        <w:rPr>
          <w:rFonts w:ascii="Times New Roman" w:hAnsi="Times New Roman" w:cs="Times New Roman"/>
          <w:sz w:val="24"/>
          <w:szCs w:val="24"/>
        </w:rPr>
        <w:t xml:space="preserve">. </w:t>
      </w:r>
      <w:r w:rsidR="002E3C7A" w:rsidRPr="000342F1">
        <w:rPr>
          <w:rFonts w:ascii="Times New Roman" w:hAnsi="Times New Roman" w:cs="Times New Roman"/>
          <w:sz w:val="24"/>
          <w:szCs w:val="24"/>
        </w:rPr>
        <w:t xml:space="preserve">Tank </w:t>
      </w:r>
      <w:commentRangeStart w:id="4"/>
      <w:r w:rsidR="002E3C7A" w:rsidRPr="000342F1">
        <w:rPr>
          <w:rFonts w:ascii="Times New Roman" w:hAnsi="Times New Roman" w:cs="Times New Roman"/>
          <w:sz w:val="24"/>
          <w:szCs w:val="24"/>
        </w:rPr>
        <w:t>pH was frequently recorded</w:t>
      </w:r>
      <w:r w:rsidR="006A0B3B" w:rsidRPr="000342F1">
        <w:rPr>
          <w:rFonts w:ascii="Times New Roman" w:hAnsi="Times New Roman" w:cs="Times New Roman"/>
          <w:sz w:val="24"/>
          <w:szCs w:val="24"/>
        </w:rPr>
        <w:t xml:space="preserve"> across all tanks</w:t>
      </w:r>
      <w:r w:rsidR="002E3C7A" w:rsidRPr="000342F1">
        <w:rPr>
          <w:rFonts w:ascii="Times New Roman" w:hAnsi="Times New Roman" w:cs="Times New Roman"/>
          <w:sz w:val="24"/>
          <w:szCs w:val="24"/>
        </w:rPr>
        <w:t>, and pCO</w:t>
      </w:r>
      <w:r w:rsidR="002E3C7A" w:rsidRPr="000342F1">
        <w:rPr>
          <w:rFonts w:ascii="Times New Roman" w:hAnsi="Times New Roman" w:cs="Times New Roman"/>
          <w:sz w:val="24"/>
          <w:szCs w:val="24"/>
          <w:vertAlign w:val="subscript"/>
        </w:rPr>
        <w:t>2</w:t>
      </w:r>
      <w:r w:rsidR="002E3C7A" w:rsidRPr="000342F1">
        <w:rPr>
          <w:rFonts w:ascii="Times New Roman" w:hAnsi="Times New Roman" w:cs="Times New Roman"/>
          <w:sz w:val="24"/>
          <w:szCs w:val="24"/>
        </w:rPr>
        <w:t xml:space="preserve"> was calculated from this</w:t>
      </w:r>
      <w:commentRangeEnd w:id="4"/>
      <w:r w:rsidR="00B719B8">
        <w:rPr>
          <w:rStyle w:val="CommentReference"/>
        </w:rPr>
        <w:commentReference w:id="4"/>
      </w:r>
      <w:r w:rsidR="002E3C7A" w:rsidRPr="000342F1">
        <w:rPr>
          <w:rFonts w:ascii="Times New Roman" w:hAnsi="Times New Roman" w:cs="Times New Roman"/>
          <w:sz w:val="24"/>
          <w:szCs w:val="24"/>
        </w:rPr>
        <w:t xml:space="preserve"> value. </w:t>
      </w:r>
      <w:r w:rsidR="007D3D7F" w:rsidRPr="000342F1">
        <w:rPr>
          <w:rFonts w:ascii="Times New Roman" w:hAnsi="Times New Roman" w:cs="Times New Roman"/>
          <w:sz w:val="24"/>
          <w:szCs w:val="24"/>
        </w:rPr>
        <w:t>Water was circulated using an aera</w:t>
      </w:r>
      <w:r w:rsidR="00AC25E1" w:rsidRPr="000342F1">
        <w:rPr>
          <w:rFonts w:ascii="Times New Roman" w:hAnsi="Times New Roman" w:cs="Times New Roman"/>
          <w:sz w:val="24"/>
          <w:szCs w:val="24"/>
        </w:rPr>
        <w:t xml:space="preserve">tor in each tank. Water changing procedures </w:t>
      </w:r>
      <w:r w:rsidR="007D3D7F" w:rsidRPr="000342F1">
        <w:rPr>
          <w:rFonts w:ascii="Times New Roman" w:hAnsi="Times New Roman" w:cs="Times New Roman"/>
          <w:sz w:val="24"/>
          <w:szCs w:val="24"/>
        </w:rPr>
        <w:t xml:space="preserve">were deemed unnecessary, as </w:t>
      </w:r>
      <w:r w:rsidR="000342F1">
        <w:rPr>
          <w:rFonts w:ascii="Times New Roman" w:hAnsi="Times New Roman" w:cs="Times New Roman"/>
          <w:sz w:val="24"/>
          <w:szCs w:val="24"/>
        </w:rPr>
        <w:t xml:space="preserve">mussels were not fed for the duration of the experiment, and </w:t>
      </w:r>
      <w:r w:rsidR="007D3D7F" w:rsidRPr="000342F1">
        <w:rPr>
          <w:rFonts w:ascii="Times New Roman" w:hAnsi="Times New Roman" w:cs="Times New Roman"/>
          <w:sz w:val="24"/>
          <w:szCs w:val="24"/>
        </w:rPr>
        <w:t xml:space="preserve">the tanks used </w:t>
      </w:r>
      <w:r w:rsidR="00AC25E1" w:rsidRPr="000342F1">
        <w:rPr>
          <w:rFonts w:ascii="Times New Roman" w:hAnsi="Times New Roman" w:cs="Times New Roman"/>
          <w:sz w:val="24"/>
          <w:szCs w:val="24"/>
        </w:rPr>
        <w:t>were of sufficiently large volume (</w:t>
      </w:r>
      <w:r w:rsidR="00BB6AA9" w:rsidRPr="000342F1">
        <w:rPr>
          <w:rFonts w:ascii="Times New Roman" w:hAnsi="Times New Roman" w:cs="Times New Roman"/>
          <w:sz w:val="24"/>
          <w:szCs w:val="24"/>
        </w:rPr>
        <w:t>50</w:t>
      </w:r>
      <w:r w:rsidR="00F00A81">
        <w:rPr>
          <w:rFonts w:ascii="Times New Roman" w:hAnsi="Times New Roman" w:cs="Times New Roman"/>
          <w:sz w:val="24"/>
          <w:szCs w:val="24"/>
        </w:rPr>
        <w:t xml:space="preserve"> g</w:t>
      </w:r>
      <w:commentRangeStart w:id="5"/>
      <w:r w:rsidR="00F00A81">
        <w:rPr>
          <w:rFonts w:ascii="Times New Roman" w:hAnsi="Times New Roman" w:cs="Times New Roman"/>
          <w:sz w:val="24"/>
          <w:szCs w:val="24"/>
        </w:rPr>
        <w:t>allo</w:t>
      </w:r>
      <w:commentRangeEnd w:id="5"/>
      <w:r w:rsidR="00B719B8">
        <w:rPr>
          <w:rStyle w:val="CommentReference"/>
        </w:rPr>
        <w:commentReference w:id="5"/>
      </w:r>
      <w:r w:rsidR="00F00A81">
        <w:rPr>
          <w:rFonts w:ascii="Times New Roman" w:hAnsi="Times New Roman" w:cs="Times New Roman"/>
          <w:sz w:val="24"/>
          <w:szCs w:val="24"/>
        </w:rPr>
        <w:t>ns each</w:t>
      </w:r>
      <w:r w:rsidR="00AC25E1" w:rsidRPr="000342F1">
        <w:rPr>
          <w:rFonts w:ascii="Times New Roman" w:hAnsi="Times New Roman" w:cs="Times New Roman"/>
          <w:sz w:val="24"/>
          <w:szCs w:val="24"/>
        </w:rPr>
        <w:t>)</w:t>
      </w:r>
      <w:r w:rsidR="007D3D7F" w:rsidRPr="000342F1">
        <w:rPr>
          <w:rFonts w:ascii="Times New Roman" w:hAnsi="Times New Roman" w:cs="Times New Roman"/>
          <w:sz w:val="24"/>
          <w:szCs w:val="24"/>
        </w:rPr>
        <w:t xml:space="preserve">. </w:t>
      </w:r>
      <w:r w:rsidR="00A73ABC" w:rsidRPr="000342F1">
        <w:rPr>
          <w:rFonts w:ascii="Times New Roman" w:hAnsi="Times New Roman" w:cs="Times New Roman"/>
          <w:sz w:val="24"/>
          <w:szCs w:val="24"/>
        </w:rPr>
        <w:t xml:space="preserve">Mussels were suspended off the bottom in perforated bags. </w:t>
      </w:r>
      <w:r w:rsidR="00D62007" w:rsidRPr="000342F1">
        <w:rPr>
          <w:rFonts w:ascii="Times New Roman" w:hAnsi="Times New Roman" w:cs="Times New Roman"/>
          <w:sz w:val="24"/>
          <w:szCs w:val="24"/>
        </w:rPr>
        <w:t xml:space="preserve">All tanks were maintained at 16.5°C and approximately 30.00 PSU. </w:t>
      </w:r>
    </w:p>
    <w:p w14:paraId="779CD99F" w14:textId="77777777" w:rsidR="008834DC" w:rsidRPr="000342F1" w:rsidRDefault="002E3C7A" w:rsidP="00856C09">
      <w:pPr>
        <w:ind w:firstLine="720"/>
        <w:rPr>
          <w:rFonts w:ascii="Times New Roman" w:hAnsi="Times New Roman" w:cs="Times New Roman"/>
          <w:sz w:val="24"/>
          <w:szCs w:val="24"/>
        </w:rPr>
      </w:pPr>
      <w:r w:rsidRPr="000342F1">
        <w:rPr>
          <w:rFonts w:ascii="Times New Roman" w:hAnsi="Times New Roman" w:cs="Times New Roman"/>
          <w:sz w:val="24"/>
          <w:szCs w:val="24"/>
        </w:rPr>
        <w:t xml:space="preserve">The experiment lasted </w:t>
      </w:r>
      <w:r w:rsidR="00A73ABC" w:rsidRPr="000342F1">
        <w:rPr>
          <w:rFonts w:ascii="Times New Roman" w:hAnsi="Times New Roman" w:cs="Times New Roman"/>
          <w:sz w:val="24"/>
          <w:szCs w:val="24"/>
        </w:rPr>
        <w:t xml:space="preserve">for </w:t>
      </w:r>
      <w:r w:rsidRPr="000342F1">
        <w:rPr>
          <w:rFonts w:ascii="Times New Roman" w:hAnsi="Times New Roman" w:cs="Times New Roman"/>
          <w:sz w:val="24"/>
          <w:szCs w:val="24"/>
        </w:rPr>
        <w:t xml:space="preserve">a total of two weeks. </w:t>
      </w:r>
      <w:r w:rsidR="00151DCB" w:rsidRPr="000342F1">
        <w:rPr>
          <w:rFonts w:ascii="Times New Roman" w:hAnsi="Times New Roman" w:cs="Times New Roman"/>
          <w:sz w:val="24"/>
          <w:szCs w:val="24"/>
        </w:rPr>
        <w:t xml:space="preserve">Each week, one individual from each treatment was removed, and its gill tissue extracted for later analysis. Only one mussel was sampled per treatment per week due mainly to time constraints; with extra time, replicates would have been included. </w:t>
      </w:r>
      <w:r w:rsidRPr="000342F1">
        <w:rPr>
          <w:rFonts w:ascii="Times New Roman" w:hAnsi="Times New Roman" w:cs="Times New Roman"/>
          <w:sz w:val="24"/>
          <w:szCs w:val="24"/>
        </w:rPr>
        <w:t xml:space="preserve">The sampling period was </w:t>
      </w:r>
      <w:r w:rsidR="00151DCB" w:rsidRPr="000342F1">
        <w:rPr>
          <w:rFonts w:ascii="Times New Roman" w:hAnsi="Times New Roman" w:cs="Times New Roman"/>
          <w:sz w:val="24"/>
          <w:szCs w:val="24"/>
        </w:rPr>
        <w:t xml:space="preserve">initially planned </w:t>
      </w:r>
      <w:r w:rsidRPr="000342F1">
        <w:rPr>
          <w:rFonts w:ascii="Times New Roman" w:hAnsi="Times New Roman" w:cs="Times New Roman"/>
          <w:sz w:val="24"/>
          <w:szCs w:val="24"/>
        </w:rPr>
        <w:t>to</w:t>
      </w:r>
      <w:r w:rsidR="00A73ABC" w:rsidRPr="000342F1">
        <w:rPr>
          <w:rFonts w:ascii="Times New Roman" w:hAnsi="Times New Roman" w:cs="Times New Roman"/>
          <w:sz w:val="24"/>
          <w:szCs w:val="24"/>
        </w:rPr>
        <w:t xml:space="preserve"> extend an extra week</w:t>
      </w:r>
      <w:r w:rsidRPr="000342F1">
        <w:rPr>
          <w:rFonts w:ascii="Times New Roman" w:hAnsi="Times New Roman" w:cs="Times New Roman"/>
          <w:sz w:val="24"/>
          <w:szCs w:val="24"/>
        </w:rPr>
        <w:t xml:space="preserve">, but was cut short due to unexpected organism mortality. </w:t>
      </w:r>
      <w:r w:rsidR="007D3D7F" w:rsidRPr="000342F1">
        <w:rPr>
          <w:rFonts w:ascii="Times New Roman" w:hAnsi="Times New Roman" w:cs="Times New Roman"/>
          <w:sz w:val="24"/>
          <w:szCs w:val="24"/>
        </w:rPr>
        <w:t xml:space="preserve">A baseline sample </w:t>
      </w:r>
      <w:r w:rsidR="00A9652F" w:rsidRPr="000342F1">
        <w:rPr>
          <w:rFonts w:ascii="Times New Roman" w:hAnsi="Times New Roman" w:cs="Times New Roman"/>
          <w:sz w:val="24"/>
          <w:szCs w:val="24"/>
        </w:rPr>
        <w:t>were also obtained</w:t>
      </w:r>
      <w:r w:rsidR="00D62007" w:rsidRPr="000342F1">
        <w:rPr>
          <w:rFonts w:ascii="Times New Roman" w:hAnsi="Times New Roman" w:cs="Times New Roman"/>
          <w:sz w:val="24"/>
          <w:szCs w:val="24"/>
        </w:rPr>
        <w:t xml:space="preserve"> at the beginning of the experiment</w:t>
      </w:r>
      <w:r w:rsidR="00A9652F" w:rsidRPr="000342F1">
        <w:rPr>
          <w:rFonts w:ascii="Times New Roman" w:hAnsi="Times New Roman" w:cs="Times New Roman"/>
          <w:sz w:val="24"/>
          <w:szCs w:val="24"/>
        </w:rPr>
        <w:t xml:space="preserve">. </w:t>
      </w:r>
      <w:r w:rsidR="007D3D7F" w:rsidRPr="000342F1">
        <w:rPr>
          <w:rFonts w:ascii="Times New Roman" w:hAnsi="Times New Roman" w:cs="Times New Roman"/>
          <w:sz w:val="24"/>
          <w:szCs w:val="24"/>
        </w:rPr>
        <w:t xml:space="preserve">The </w:t>
      </w:r>
      <w:r w:rsidR="008834DC" w:rsidRPr="000342F1">
        <w:rPr>
          <w:rFonts w:ascii="Times New Roman" w:hAnsi="Times New Roman" w:cs="Times New Roman"/>
          <w:sz w:val="24"/>
          <w:szCs w:val="24"/>
        </w:rPr>
        <w:t xml:space="preserve">obtained gill </w:t>
      </w:r>
      <w:r w:rsidR="007D3D7F" w:rsidRPr="000342F1">
        <w:rPr>
          <w:rFonts w:ascii="Times New Roman" w:hAnsi="Times New Roman" w:cs="Times New Roman"/>
          <w:sz w:val="24"/>
          <w:szCs w:val="24"/>
        </w:rPr>
        <w:t xml:space="preserve">samples were used to extract and quantify protein concentrations. </w:t>
      </w:r>
      <w:commentRangeStart w:id="6"/>
      <w:r w:rsidR="008834DC" w:rsidRPr="000342F1">
        <w:rPr>
          <w:rFonts w:ascii="Times New Roman" w:hAnsi="Times New Roman" w:cs="Times New Roman"/>
          <w:sz w:val="24"/>
          <w:szCs w:val="24"/>
        </w:rPr>
        <w:t>Both procedures were performed to the specifications of Steven Roberts’ FISH 441 lab manuals</w:t>
      </w:r>
      <w:commentRangeEnd w:id="6"/>
      <w:r w:rsidR="00B719B8">
        <w:rPr>
          <w:rStyle w:val="CommentReference"/>
        </w:rPr>
        <w:commentReference w:id="6"/>
      </w:r>
      <w:r w:rsidR="008834DC" w:rsidRPr="000342F1">
        <w:rPr>
          <w:rFonts w:ascii="Times New Roman" w:hAnsi="Times New Roman" w:cs="Times New Roman"/>
          <w:sz w:val="24"/>
          <w:szCs w:val="24"/>
        </w:rPr>
        <w:t xml:space="preserve">. For </w:t>
      </w:r>
      <w:r w:rsidR="002072D1" w:rsidRPr="000342F1">
        <w:rPr>
          <w:rFonts w:ascii="Times New Roman" w:hAnsi="Times New Roman" w:cs="Times New Roman"/>
          <w:sz w:val="24"/>
          <w:szCs w:val="24"/>
        </w:rPr>
        <w:t xml:space="preserve">the purposes of </w:t>
      </w:r>
      <w:r w:rsidR="008834DC" w:rsidRPr="000342F1">
        <w:rPr>
          <w:rFonts w:ascii="Times New Roman" w:hAnsi="Times New Roman" w:cs="Times New Roman"/>
          <w:sz w:val="24"/>
          <w:szCs w:val="24"/>
        </w:rPr>
        <w:t>protein quantification, the standard curve c</w:t>
      </w:r>
      <w:r w:rsidR="002072D1" w:rsidRPr="000342F1">
        <w:rPr>
          <w:rFonts w:ascii="Times New Roman" w:hAnsi="Times New Roman" w:cs="Times New Roman"/>
          <w:sz w:val="24"/>
          <w:szCs w:val="24"/>
        </w:rPr>
        <w:t>alculation was determined to be:</w:t>
      </w:r>
    </w:p>
    <w:p w14:paraId="5755A1FF" w14:textId="77777777" w:rsidR="007D3D7F" w:rsidRPr="000342F1" w:rsidRDefault="00C13BDE" w:rsidP="008834DC">
      <w:pPr>
        <w:jc w:val="center"/>
        <w:rPr>
          <w:rFonts w:ascii="Times New Roman" w:hAnsi="Times New Roman" w:cs="Times New Roman"/>
          <w:sz w:val="24"/>
          <w:szCs w:val="24"/>
        </w:rPr>
      </w:pPr>
      <w:r w:rsidRPr="000342F1">
        <w:rPr>
          <w:rFonts w:ascii="Times New Roman" w:hAnsi="Times New Roman" w:cs="Times New Roman"/>
          <w:sz w:val="24"/>
          <w:szCs w:val="24"/>
        </w:rPr>
        <w:t>[Sample (μg/mL)]</w:t>
      </w:r>
      <w:r w:rsidR="002072D1" w:rsidRPr="000342F1">
        <w:rPr>
          <w:rFonts w:ascii="Times New Roman" w:hAnsi="Times New Roman" w:cs="Times New Roman"/>
          <w:sz w:val="24"/>
          <w:szCs w:val="24"/>
        </w:rPr>
        <w:t xml:space="preserve"> = (average wavelength</w:t>
      </w:r>
      <w:r w:rsidR="008834DC" w:rsidRPr="000342F1">
        <w:rPr>
          <w:rFonts w:ascii="Times New Roman" w:hAnsi="Times New Roman" w:cs="Times New Roman"/>
          <w:sz w:val="24"/>
          <w:szCs w:val="24"/>
        </w:rPr>
        <w:t xml:space="preserve"> + </w:t>
      </w:r>
      <w:r w:rsidR="002072D1" w:rsidRPr="000342F1">
        <w:rPr>
          <w:rFonts w:ascii="Times New Roman" w:hAnsi="Times New Roman" w:cs="Times New Roman"/>
          <w:sz w:val="24"/>
          <w:szCs w:val="24"/>
        </w:rPr>
        <w:t>0.00</w:t>
      </w:r>
      <w:r w:rsidR="008834DC" w:rsidRPr="000342F1">
        <w:rPr>
          <w:rFonts w:ascii="Times New Roman" w:hAnsi="Times New Roman" w:cs="Times New Roman"/>
          <w:sz w:val="24"/>
          <w:szCs w:val="24"/>
        </w:rPr>
        <w:t>03) / 0.00007</w:t>
      </w:r>
    </w:p>
    <w:p w14:paraId="0B348995" w14:textId="77777777" w:rsidR="008834DC" w:rsidRPr="000342F1" w:rsidRDefault="006E43F7" w:rsidP="00447DBF">
      <w:pPr>
        <w:rPr>
          <w:rFonts w:ascii="Times New Roman" w:hAnsi="Times New Roman" w:cs="Times New Roman"/>
          <w:sz w:val="24"/>
          <w:szCs w:val="24"/>
        </w:rPr>
      </w:pPr>
      <w:r w:rsidRPr="000342F1">
        <w:rPr>
          <w:rFonts w:ascii="Times New Roman" w:hAnsi="Times New Roman" w:cs="Times New Roman"/>
          <w:sz w:val="24"/>
          <w:szCs w:val="24"/>
        </w:rPr>
        <w:t xml:space="preserve">Additionally, an </w:t>
      </w:r>
      <w:r w:rsidR="00C13BDE" w:rsidRPr="000342F1">
        <w:rPr>
          <w:rFonts w:ascii="Times New Roman" w:hAnsi="Times New Roman" w:cs="Times New Roman"/>
          <w:sz w:val="24"/>
          <w:szCs w:val="24"/>
        </w:rPr>
        <w:t xml:space="preserve">SDS-page and </w:t>
      </w:r>
      <w:r w:rsidR="008834DC" w:rsidRPr="000342F1">
        <w:rPr>
          <w:rFonts w:ascii="Times New Roman" w:hAnsi="Times New Roman" w:cs="Times New Roman"/>
          <w:sz w:val="24"/>
          <w:szCs w:val="24"/>
        </w:rPr>
        <w:t xml:space="preserve">western blot procedure </w:t>
      </w:r>
      <w:r w:rsidR="00C13BDE" w:rsidRPr="000342F1">
        <w:rPr>
          <w:rFonts w:ascii="Times New Roman" w:hAnsi="Times New Roman" w:cs="Times New Roman"/>
          <w:sz w:val="24"/>
          <w:szCs w:val="24"/>
        </w:rPr>
        <w:t xml:space="preserve">were </w:t>
      </w:r>
      <w:r w:rsidR="008834DC" w:rsidRPr="000342F1">
        <w:rPr>
          <w:rFonts w:ascii="Times New Roman" w:hAnsi="Times New Roman" w:cs="Times New Roman"/>
          <w:sz w:val="24"/>
          <w:szCs w:val="24"/>
        </w:rPr>
        <w:t>performed</w:t>
      </w:r>
      <w:r w:rsidRPr="000342F1">
        <w:rPr>
          <w:rFonts w:ascii="Times New Roman" w:hAnsi="Times New Roman" w:cs="Times New Roman"/>
          <w:sz w:val="24"/>
          <w:szCs w:val="24"/>
        </w:rPr>
        <w:t xml:space="preserve"> as per the procedures in </w:t>
      </w:r>
      <w:commentRangeStart w:id="7"/>
      <w:r w:rsidRPr="000342F1">
        <w:rPr>
          <w:rFonts w:ascii="Times New Roman" w:hAnsi="Times New Roman" w:cs="Times New Roman"/>
          <w:sz w:val="24"/>
          <w:szCs w:val="24"/>
        </w:rPr>
        <w:t xml:space="preserve">Steven Robert’s </w:t>
      </w:r>
      <w:r w:rsidR="008834DC" w:rsidRPr="000342F1">
        <w:rPr>
          <w:rFonts w:ascii="Times New Roman" w:hAnsi="Times New Roman" w:cs="Times New Roman"/>
          <w:sz w:val="24"/>
          <w:szCs w:val="24"/>
        </w:rPr>
        <w:t xml:space="preserve">lab manuals in order to determine HSP-70 protein presence in the sample. The </w:t>
      </w:r>
      <w:commentRangeEnd w:id="7"/>
      <w:r w:rsidR="00B719B8">
        <w:rPr>
          <w:rStyle w:val="CommentReference"/>
        </w:rPr>
        <w:lastRenderedPageBreak/>
        <w:commentReference w:id="7"/>
      </w:r>
      <w:r w:rsidR="00C13BDE" w:rsidRPr="000342F1">
        <w:rPr>
          <w:rFonts w:ascii="Times New Roman" w:hAnsi="Times New Roman" w:cs="Times New Roman"/>
          <w:sz w:val="24"/>
          <w:szCs w:val="24"/>
        </w:rPr>
        <w:t xml:space="preserve">aforementioned </w:t>
      </w:r>
      <w:r w:rsidR="008834DC" w:rsidRPr="000342F1">
        <w:rPr>
          <w:rFonts w:ascii="Times New Roman" w:hAnsi="Times New Roman" w:cs="Times New Roman"/>
          <w:sz w:val="24"/>
          <w:szCs w:val="24"/>
        </w:rPr>
        <w:t xml:space="preserve">extracted protein samples were used for </w:t>
      </w:r>
      <w:proofErr w:type="gramStart"/>
      <w:r w:rsidR="00C13BDE" w:rsidRPr="000342F1">
        <w:rPr>
          <w:rFonts w:ascii="Times New Roman" w:hAnsi="Times New Roman" w:cs="Times New Roman"/>
          <w:sz w:val="24"/>
          <w:szCs w:val="24"/>
        </w:rPr>
        <w:t xml:space="preserve">these </w:t>
      </w:r>
      <w:r w:rsidR="008834DC" w:rsidRPr="000342F1">
        <w:rPr>
          <w:rFonts w:ascii="Times New Roman" w:hAnsi="Times New Roman" w:cs="Times New Roman"/>
          <w:sz w:val="24"/>
          <w:szCs w:val="24"/>
        </w:rPr>
        <w:t>procedure</w:t>
      </w:r>
      <w:proofErr w:type="gramEnd"/>
      <w:r w:rsidR="008834DC" w:rsidRPr="000342F1">
        <w:rPr>
          <w:rFonts w:ascii="Times New Roman" w:hAnsi="Times New Roman" w:cs="Times New Roman"/>
          <w:sz w:val="24"/>
          <w:szCs w:val="24"/>
        </w:rPr>
        <w:t xml:space="preserve">. </w:t>
      </w:r>
      <w:r w:rsidR="00C13BDE" w:rsidRPr="000342F1">
        <w:rPr>
          <w:rFonts w:ascii="Times New Roman" w:hAnsi="Times New Roman" w:cs="Times New Roman"/>
          <w:sz w:val="24"/>
          <w:szCs w:val="24"/>
        </w:rPr>
        <w:t xml:space="preserve">In order to obtain equal protein concentrations, </w:t>
      </w:r>
      <w:r w:rsidR="002072D1" w:rsidRPr="000342F1">
        <w:rPr>
          <w:rFonts w:ascii="Times New Roman" w:hAnsi="Times New Roman" w:cs="Times New Roman"/>
          <w:sz w:val="24"/>
          <w:szCs w:val="24"/>
        </w:rPr>
        <w:t xml:space="preserve">the extracted </w:t>
      </w:r>
      <w:r w:rsidR="00C13BDE" w:rsidRPr="000342F1">
        <w:rPr>
          <w:rFonts w:ascii="Times New Roman" w:hAnsi="Times New Roman" w:cs="Times New Roman"/>
          <w:sz w:val="24"/>
          <w:szCs w:val="24"/>
        </w:rPr>
        <w:t>samples were diluted with DI water until their concentrations were all equivalent</w:t>
      </w:r>
      <w:r w:rsidR="002072D1" w:rsidRPr="000342F1">
        <w:rPr>
          <w:rFonts w:ascii="Times New Roman" w:hAnsi="Times New Roman" w:cs="Times New Roman"/>
          <w:sz w:val="24"/>
          <w:szCs w:val="24"/>
        </w:rPr>
        <w:t xml:space="preserve"> prior to performing the SDS-page</w:t>
      </w:r>
      <w:r w:rsidR="00D74963" w:rsidRPr="000342F1">
        <w:rPr>
          <w:rFonts w:ascii="Times New Roman" w:hAnsi="Times New Roman" w:cs="Times New Roman"/>
          <w:sz w:val="24"/>
          <w:szCs w:val="24"/>
        </w:rPr>
        <w:t xml:space="preserve"> using the equation</w:t>
      </w:r>
      <w:r w:rsidR="006A0B3B" w:rsidRPr="000342F1">
        <w:rPr>
          <w:rFonts w:ascii="Times New Roman" w:hAnsi="Times New Roman" w:cs="Times New Roman"/>
          <w:sz w:val="24"/>
          <w:szCs w:val="24"/>
        </w:rPr>
        <w:t>:</w:t>
      </w:r>
    </w:p>
    <w:p w14:paraId="798ED9B7" w14:textId="77777777" w:rsidR="00D74963" w:rsidRPr="000342F1" w:rsidRDefault="00D74963" w:rsidP="00D74963">
      <w:pPr>
        <w:jc w:val="center"/>
        <w:rPr>
          <w:rFonts w:ascii="Times New Roman" w:eastAsia="Times New Roman" w:hAnsi="Times New Roman" w:cs="Times New Roman"/>
          <w:color w:val="000000"/>
          <w:sz w:val="24"/>
          <w:szCs w:val="24"/>
        </w:rPr>
      </w:pPr>
      <w:r w:rsidRPr="000342F1">
        <w:rPr>
          <w:rFonts w:ascii="Times New Roman" w:hAnsi="Times New Roman" w:cs="Times New Roman"/>
          <w:sz w:val="24"/>
          <w:szCs w:val="24"/>
        </w:rPr>
        <w:t xml:space="preserve">Dilution </w:t>
      </w:r>
      <w:r w:rsidRPr="000342F1">
        <w:rPr>
          <w:rFonts w:ascii="Times New Roman" w:eastAsia="Times New Roman" w:hAnsi="Times New Roman" w:cs="Times New Roman"/>
          <w:color w:val="000000"/>
          <w:sz w:val="24"/>
          <w:szCs w:val="24"/>
        </w:rPr>
        <w:t>(</w:t>
      </w:r>
      <w:proofErr w:type="spellStart"/>
      <w:r w:rsidRPr="000342F1">
        <w:rPr>
          <w:rFonts w:ascii="Times New Roman" w:eastAsia="Times New Roman" w:hAnsi="Times New Roman" w:cs="Times New Roman"/>
          <w:color w:val="000000"/>
          <w:sz w:val="24"/>
          <w:szCs w:val="24"/>
        </w:rPr>
        <w:t>μL</w:t>
      </w:r>
      <w:proofErr w:type="spellEnd"/>
      <w:r w:rsidRPr="000342F1">
        <w:rPr>
          <w:rFonts w:ascii="Times New Roman" w:eastAsia="Times New Roman" w:hAnsi="Times New Roman" w:cs="Times New Roman"/>
          <w:color w:val="000000"/>
          <w:sz w:val="24"/>
          <w:szCs w:val="24"/>
        </w:rPr>
        <w:t xml:space="preserve">) = 15 / </w:t>
      </w:r>
      <w:proofErr w:type="gramStart"/>
      <w:r w:rsidRPr="000342F1">
        <w:rPr>
          <w:rFonts w:ascii="Times New Roman" w:eastAsia="Times New Roman" w:hAnsi="Times New Roman" w:cs="Times New Roman"/>
          <w:color w:val="000000"/>
          <w:sz w:val="24"/>
          <w:szCs w:val="24"/>
        </w:rPr>
        <w:t>( [</w:t>
      </w:r>
      <w:proofErr w:type="gramEnd"/>
      <w:r w:rsidRPr="000342F1">
        <w:rPr>
          <w:rFonts w:ascii="Times New Roman" w:eastAsia="Times New Roman" w:hAnsi="Times New Roman" w:cs="Times New Roman"/>
          <w:color w:val="000000"/>
          <w:sz w:val="24"/>
          <w:szCs w:val="24"/>
        </w:rPr>
        <w:t>sample concentration] / 490)</w:t>
      </w:r>
    </w:p>
    <w:p w14:paraId="78433158" w14:textId="77777777" w:rsidR="00D74963" w:rsidRPr="000342F1" w:rsidRDefault="00D74963" w:rsidP="00D74963">
      <w:pPr>
        <w:rPr>
          <w:rFonts w:ascii="Times New Roman" w:hAnsi="Times New Roman" w:cs="Times New Roman"/>
          <w:sz w:val="24"/>
          <w:szCs w:val="24"/>
        </w:rPr>
      </w:pPr>
      <w:proofErr w:type="gramStart"/>
      <w:r w:rsidRPr="000342F1">
        <w:rPr>
          <w:rFonts w:ascii="Times New Roman" w:eastAsia="Times New Roman" w:hAnsi="Times New Roman" w:cs="Times New Roman"/>
          <w:color w:val="000000"/>
          <w:sz w:val="24"/>
          <w:szCs w:val="24"/>
        </w:rPr>
        <w:t>where</w:t>
      </w:r>
      <w:proofErr w:type="gramEnd"/>
      <w:r w:rsidRPr="000342F1">
        <w:rPr>
          <w:rFonts w:ascii="Times New Roman" w:eastAsia="Times New Roman" w:hAnsi="Times New Roman" w:cs="Times New Roman"/>
          <w:color w:val="000000"/>
          <w:sz w:val="24"/>
          <w:szCs w:val="24"/>
        </w:rPr>
        <w:t xml:space="preserve"> 490 was the smallest extracted protein concentration.</w:t>
      </w:r>
    </w:p>
    <w:p w14:paraId="44C90484" w14:textId="77777777" w:rsidR="007D3D7F" w:rsidRPr="000342F1" w:rsidRDefault="007D3D7F" w:rsidP="00447DBF">
      <w:pPr>
        <w:rPr>
          <w:rFonts w:ascii="Times New Roman" w:hAnsi="Times New Roman" w:cs="Times New Roman"/>
          <w:sz w:val="24"/>
          <w:szCs w:val="24"/>
        </w:rPr>
      </w:pPr>
      <w:r w:rsidRPr="000342F1">
        <w:rPr>
          <w:rFonts w:ascii="Times New Roman" w:hAnsi="Times New Roman" w:cs="Times New Roman"/>
          <w:sz w:val="24"/>
          <w:szCs w:val="24"/>
        </w:rPr>
        <w:tab/>
      </w:r>
    </w:p>
    <w:p w14:paraId="6EBF060E" w14:textId="77777777" w:rsidR="00447DBF" w:rsidRPr="00D60A1D" w:rsidRDefault="00447DBF" w:rsidP="00447DBF">
      <w:pPr>
        <w:rPr>
          <w:rFonts w:ascii="Times New Roman" w:hAnsi="Times New Roman" w:cs="Times New Roman"/>
          <w:i/>
          <w:sz w:val="24"/>
          <w:szCs w:val="24"/>
        </w:rPr>
      </w:pPr>
      <w:commentRangeStart w:id="8"/>
      <w:r w:rsidRPr="00D60A1D">
        <w:rPr>
          <w:rFonts w:ascii="Times New Roman" w:hAnsi="Times New Roman" w:cs="Times New Roman"/>
          <w:i/>
          <w:sz w:val="24"/>
          <w:szCs w:val="24"/>
        </w:rPr>
        <w:t>Results</w:t>
      </w:r>
      <w:commentRangeEnd w:id="8"/>
      <w:r w:rsidR="00B719B8">
        <w:rPr>
          <w:rStyle w:val="CommentReference"/>
        </w:rPr>
        <w:commentReference w:id="8"/>
      </w:r>
    </w:p>
    <w:p w14:paraId="31583994" w14:textId="77777777" w:rsidR="002E3C7A" w:rsidRPr="000342F1" w:rsidRDefault="002E3C7A" w:rsidP="002E3C7A">
      <w:pPr>
        <w:pStyle w:val="Caption"/>
        <w:keepNext/>
        <w:rPr>
          <w:rFonts w:ascii="Times New Roman" w:hAnsi="Times New Roman" w:cs="Times New Roman"/>
          <w:sz w:val="24"/>
          <w:szCs w:val="24"/>
        </w:rPr>
      </w:pPr>
      <w:r w:rsidRPr="000342F1">
        <w:rPr>
          <w:rFonts w:ascii="Times New Roman" w:hAnsi="Times New Roman" w:cs="Times New Roman"/>
          <w:sz w:val="24"/>
          <w:szCs w:val="24"/>
        </w:rPr>
        <w:t xml:space="preserve">Table </w:t>
      </w:r>
      <w:r w:rsidRPr="000342F1">
        <w:rPr>
          <w:rFonts w:ascii="Times New Roman" w:hAnsi="Times New Roman" w:cs="Times New Roman"/>
          <w:sz w:val="24"/>
          <w:szCs w:val="24"/>
        </w:rPr>
        <w:fldChar w:fldCharType="begin"/>
      </w:r>
      <w:r w:rsidRPr="000342F1">
        <w:rPr>
          <w:rFonts w:ascii="Times New Roman" w:hAnsi="Times New Roman" w:cs="Times New Roman"/>
          <w:sz w:val="24"/>
          <w:szCs w:val="24"/>
        </w:rPr>
        <w:instrText xml:space="preserve"> SEQ Table \* ARABIC </w:instrText>
      </w:r>
      <w:r w:rsidRPr="000342F1">
        <w:rPr>
          <w:rFonts w:ascii="Times New Roman" w:hAnsi="Times New Roman" w:cs="Times New Roman"/>
          <w:sz w:val="24"/>
          <w:szCs w:val="24"/>
        </w:rPr>
        <w:fldChar w:fldCharType="separate"/>
      </w:r>
      <w:r w:rsidRPr="000342F1">
        <w:rPr>
          <w:rFonts w:ascii="Times New Roman" w:hAnsi="Times New Roman" w:cs="Times New Roman"/>
          <w:noProof/>
          <w:sz w:val="24"/>
          <w:szCs w:val="24"/>
        </w:rPr>
        <w:t>1</w:t>
      </w:r>
      <w:r w:rsidRPr="000342F1">
        <w:rPr>
          <w:rFonts w:ascii="Times New Roman" w:hAnsi="Times New Roman" w:cs="Times New Roman"/>
          <w:sz w:val="24"/>
          <w:szCs w:val="24"/>
        </w:rPr>
        <w:fldChar w:fldCharType="end"/>
      </w:r>
      <w:r w:rsidRPr="000342F1">
        <w:rPr>
          <w:rFonts w:ascii="Times New Roman" w:hAnsi="Times New Roman" w:cs="Times New Roman"/>
          <w:sz w:val="24"/>
          <w:szCs w:val="24"/>
        </w:rPr>
        <w:t>: Recorded values for pH, and the corresponding calculated pCO</w:t>
      </w:r>
      <w:r w:rsidRPr="000342F1">
        <w:rPr>
          <w:rFonts w:ascii="Times New Roman" w:hAnsi="Times New Roman" w:cs="Times New Roman"/>
          <w:sz w:val="24"/>
          <w:szCs w:val="24"/>
          <w:vertAlign w:val="subscript"/>
        </w:rPr>
        <w:t>2</w:t>
      </w:r>
      <w:r w:rsidRPr="000342F1">
        <w:rPr>
          <w:rFonts w:ascii="Times New Roman" w:hAnsi="Times New Roman" w:cs="Times New Roman"/>
          <w:sz w:val="24"/>
          <w:szCs w:val="24"/>
        </w:rPr>
        <w:t>, in all treatments across the duration of the experiment.</w:t>
      </w:r>
    </w:p>
    <w:tbl>
      <w:tblPr>
        <w:tblW w:w="5710" w:type="dxa"/>
        <w:jc w:val="center"/>
        <w:tblLook w:val="04A0" w:firstRow="1" w:lastRow="0" w:firstColumn="1" w:lastColumn="0" w:noHBand="0" w:noVBand="1"/>
      </w:tblPr>
      <w:tblGrid>
        <w:gridCol w:w="1120"/>
        <w:gridCol w:w="1136"/>
        <w:gridCol w:w="1180"/>
        <w:gridCol w:w="1136"/>
        <w:gridCol w:w="1180"/>
      </w:tblGrid>
      <w:tr w:rsidR="002E3C7A" w:rsidRPr="002E3C7A" w14:paraId="2F5B5396" w14:textId="77777777" w:rsidTr="002E3C7A">
        <w:trPr>
          <w:trHeight w:val="300"/>
          <w:jc w:val="center"/>
        </w:trPr>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20A5AB39" w14:textId="77777777" w:rsidR="002E3C7A" w:rsidRPr="002E3C7A" w:rsidRDefault="002E3C7A" w:rsidP="002E3C7A">
            <w:pPr>
              <w:spacing w:after="0" w:line="240" w:lineRule="auto"/>
              <w:rPr>
                <w:rFonts w:ascii="Times New Roman" w:eastAsia="Times New Roman" w:hAnsi="Times New Roman" w:cs="Times New Roman"/>
                <w:sz w:val="24"/>
                <w:szCs w:val="24"/>
              </w:rPr>
            </w:pPr>
            <w:commentRangeStart w:id="9"/>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675FD"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Tanks A &amp; B</w:t>
            </w:r>
          </w:p>
        </w:tc>
        <w:tc>
          <w:tcPr>
            <w:tcW w:w="22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91AF1"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Tanks C &amp; D</w:t>
            </w:r>
            <w:commentRangeEnd w:id="9"/>
            <w:r w:rsidR="00B719B8">
              <w:rPr>
                <w:rStyle w:val="CommentReference"/>
              </w:rPr>
              <w:commentReference w:id="9"/>
            </w:r>
          </w:p>
        </w:tc>
      </w:tr>
      <w:tr w:rsidR="002E3C7A" w:rsidRPr="002E3C7A" w14:paraId="19BF2611" w14:textId="77777777" w:rsidTr="00151DCB">
        <w:trPr>
          <w:trHeight w:val="566"/>
          <w:jc w:val="center"/>
        </w:trPr>
        <w:tc>
          <w:tcPr>
            <w:tcW w:w="1120" w:type="dxa"/>
            <w:tcBorders>
              <w:top w:val="nil"/>
              <w:left w:val="single" w:sz="4" w:space="0" w:color="auto"/>
              <w:bottom w:val="single" w:sz="4" w:space="0" w:color="auto"/>
              <w:right w:val="single" w:sz="4" w:space="0" w:color="auto"/>
            </w:tcBorders>
            <w:shd w:val="clear" w:color="auto" w:fill="auto"/>
            <w:vAlign w:val="bottom"/>
            <w:hideMark/>
          </w:tcPr>
          <w:p w14:paraId="5DA278A2"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Date Sampled</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AC235"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measured pH</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93F8C"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pCO2 (</w:t>
            </w:r>
            <w:proofErr w:type="spellStart"/>
            <w:r w:rsidRPr="000342F1">
              <w:rPr>
                <w:rFonts w:ascii="Times New Roman" w:eastAsia="Times New Roman" w:hAnsi="Times New Roman" w:cs="Times New Roman"/>
                <w:color w:val="000000"/>
                <w:sz w:val="24"/>
                <w:szCs w:val="24"/>
              </w:rPr>
              <w:t>μatm</w:t>
            </w:r>
            <w:proofErr w:type="spellEnd"/>
            <w:r w:rsidRPr="000342F1">
              <w:rPr>
                <w:rFonts w:ascii="Times New Roman" w:eastAsia="Times New Roman" w:hAnsi="Times New Roman" w:cs="Times New Roman"/>
                <w:color w:val="000000"/>
                <w:sz w:val="24"/>
                <w:szCs w:val="24"/>
              </w:rPr>
              <w:t>)</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7C4F6"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measured pH</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BE8D0"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pCO2 (</w:t>
            </w:r>
            <w:proofErr w:type="spellStart"/>
            <w:r w:rsidRPr="000342F1">
              <w:rPr>
                <w:rFonts w:ascii="Times New Roman" w:eastAsia="Times New Roman" w:hAnsi="Times New Roman" w:cs="Times New Roman"/>
                <w:color w:val="000000"/>
                <w:sz w:val="24"/>
                <w:szCs w:val="24"/>
              </w:rPr>
              <w:t>μatm</w:t>
            </w:r>
            <w:proofErr w:type="spellEnd"/>
            <w:r w:rsidRPr="000342F1">
              <w:rPr>
                <w:rFonts w:ascii="Times New Roman" w:eastAsia="Times New Roman" w:hAnsi="Times New Roman" w:cs="Times New Roman"/>
                <w:color w:val="000000"/>
                <w:sz w:val="24"/>
                <w:szCs w:val="24"/>
              </w:rPr>
              <w:t xml:space="preserve">) </w:t>
            </w:r>
          </w:p>
        </w:tc>
      </w:tr>
      <w:tr w:rsidR="002E3C7A" w:rsidRPr="002E3C7A" w14:paraId="7F5A3636" w14:textId="77777777" w:rsidTr="002E3C7A">
        <w:trPr>
          <w:trHeight w:val="300"/>
          <w:jc w:val="center"/>
        </w:trPr>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55241DFC" w14:textId="77777777" w:rsidR="002E3C7A" w:rsidRPr="002E3C7A" w:rsidRDefault="002E3C7A" w:rsidP="002E3C7A">
            <w:pPr>
              <w:spacing w:after="0" w:line="240" w:lineRule="auto"/>
              <w:jc w:val="right"/>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8-Nov</w:t>
            </w:r>
          </w:p>
        </w:tc>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659F3525"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7.50</w:t>
            </w:r>
          </w:p>
        </w:tc>
        <w:tc>
          <w:tcPr>
            <w:tcW w:w="1180" w:type="dxa"/>
            <w:tcBorders>
              <w:top w:val="single" w:sz="4" w:space="0" w:color="auto"/>
              <w:left w:val="single" w:sz="4" w:space="0" w:color="auto"/>
              <w:bottom w:val="nil"/>
              <w:right w:val="single" w:sz="4" w:space="0" w:color="auto"/>
            </w:tcBorders>
            <w:shd w:val="clear" w:color="auto" w:fill="auto"/>
            <w:noWrap/>
            <w:vAlign w:val="bottom"/>
            <w:hideMark/>
          </w:tcPr>
          <w:p w14:paraId="27C6BC29"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2045.33</w:t>
            </w:r>
          </w:p>
        </w:tc>
        <w:tc>
          <w:tcPr>
            <w:tcW w:w="1110" w:type="dxa"/>
            <w:tcBorders>
              <w:top w:val="single" w:sz="4" w:space="0" w:color="auto"/>
              <w:left w:val="single" w:sz="4" w:space="0" w:color="auto"/>
              <w:bottom w:val="nil"/>
              <w:right w:val="single" w:sz="4" w:space="0" w:color="auto"/>
            </w:tcBorders>
            <w:shd w:val="clear" w:color="auto" w:fill="auto"/>
            <w:noWrap/>
            <w:vAlign w:val="bottom"/>
            <w:hideMark/>
          </w:tcPr>
          <w:p w14:paraId="0E2D4411"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7.84</w:t>
            </w:r>
          </w:p>
        </w:tc>
        <w:tc>
          <w:tcPr>
            <w:tcW w:w="1180" w:type="dxa"/>
            <w:tcBorders>
              <w:top w:val="single" w:sz="4" w:space="0" w:color="auto"/>
              <w:left w:val="single" w:sz="4" w:space="0" w:color="auto"/>
              <w:bottom w:val="nil"/>
              <w:right w:val="single" w:sz="4" w:space="0" w:color="auto"/>
            </w:tcBorders>
            <w:shd w:val="clear" w:color="auto" w:fill="auto"/>
            <w:noWrap/>
            <w:vAlign w:val="bottom"/>
            <w:hideMark/>
          </w:tcPr>
          <w:p w14:paraId="79990B7A"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893.0</w:t>
            </w:r>
          </w:p>
        </w:tc>
      </w:tr>
      <w:tr w:rsidR="002E3C7A" w:rsidRPr="002E3C7A" w14:paraId="39D32BCE" w14:textId="77777777" w:rsidTr="002E3C7A">
        <w:trPr>
          <w:trHeight w:val="300"/>
          <w:jc w:val="center"/>
        </w:trPr>
        <w:tc>
          <w:tcPr>
            <w:tcW w:w="1120" w:type="dxa"/>
            <w:tcBorders>
              <w:top w:val="nil"/>
              <w:left w:val="single" w:sz="4" w:space="0" w:color="auto"/>
              <w:bottom w:val="nil"/>
              <w:right w:val="single" w:sz="4" w:space="0" w:color="auto"/>
            </w:tcBorders>
            <w:shd w:val="clear" w:color="auto" w:fill="auto"/>
            <w:noWrap/>
            <w:vAlign w:val="bottom"/>
            <w:hideMark/>
          </w:tcPr>
          <w:p w14:paraId="42DEAF3A" w14:textId="77777777" w:rsidR="002E3C7A" w:rsidRPr="002E3C7A" w:rsidRDefault="002E3C7A" w:rsidP="002E3C7A">
            <w:pPr>
              <w:spacing w:after="0" w:line="240" w:lineRule="auto"/>
              <w:jc w:val="right"/>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11-Nov</w:t>
            </w:r>
          </w:p>
        </w:tc>
        <w:tc>
          <w:tcPr>
            <w:tcW w:w="1120" w:type="dxa"/>
            <w:tcBorders>
              <w:top w:val="nil"/>
              <w:left w:val="single" w:sz="4" w:space="0" w:color="auto"/>
              <w:bottom w:val="nil"/>
              <w:right w:val="single" w:sz="4" w:space="0" w:color="auto"/>
            </w:tcBorders>
            <w:shd w:val="clear" w:color="auto" w:fill="auto"/>
            <w:noWrap/>
            <w:vAlign w:val="bottom"/>
            <w:hideMark/>
          </w:tcPr>
          <w:p w14:paraId="73F5166A"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7.72</w:t>
            </w:r>
          </w:p>
        </w:tc>
        <w:tc>
          <w:tcPr>
            <w:tcW w:w="1180" w:type="dxa"/>
            <w:tcBorders>
              <w:top w:val="nil"/>
              <w:left w:val="single" w:sz="4" w:space="0" w:color="auto"/>
              <w:bottom w:val="nil"/>
              <w:right w:val="single" w:sz="4" w:space="0" w:color="auto"/>
            </w:tcBorders>
            <w:shd w:val="clear" w:color="auto" w:fill="auto"/>
            <w:noWrap/>
            <w:vAlign w:val="bottom"/>
            <w:hideMark/>
          </w:tcPr>
          <w:p w14:paraId="1C69D240"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1198.92</w:t>
            </w:r>
          </w:p>
        </w:tc>
        <w:tc>
          <w:tcPr>
            <w:tcW w:w="1110" w:type="dxa"/>
            <w:tcBorders>
              <w:top w:val="nil"/>
              <w:left w:val="single" w:sz="4" w:space="0" w:color="auto"/>
              <w:bottom w:val="nil"/>
              <w:right w:val="single" w:sz="4" w:space="0" w:color="auto"/>
            </w:tcBorders>
            <w:shd w:val="clear" w:color="auto" w:fill="auto"/>
            <w:noWrap/>
            <w:vAlign w:val="bottom"/>
            <w:hideMark/>
          </w:tcPr>
          <w:p w14:paraId="22B3B0E7"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7.88</w:t>
            </w:r>
          </w:p>
        </w:tc>
        <w:tc>
          <w:tcPr>
            <w:tcW w:w="1180" w:type="dxa"/>
            <w:tcBorders>
              <w:top w:val="nil"/>
              <w:left w:val="single" w:sz="4" w:space="0" w:color="auto"/>
              <w:bottom w:val="nil"/>
              <w:right w:val="single" w:sz="4" w:space="0" w:color="auto"/>
            </w:tcBorders>
            <w:shd w:val="clear" w:color="auto" w:fill="auto"/>
            <w:noWrap/>
            <w:vAlign w:val="bottom"/>
            <w:hideMark/>
          </w:tcPr>
          <w:p w14:paraId="6296449D"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806.6</w:t>
            </w:r>
          </w:p>
        </w:tc>
      </w:tr>
      <w:tr w:rsidR="002E3C7A" w:rsidRPr="002E3C7A" w14:paraId="4CE01196" w14:textId="77777777" w:rsidTr="002E3C7A">
        <w:trPr>
          <w:trHeight w:val="300"/>
          <w:jc w:val="center"/>
        </w:trPr>
        <w:tc>
          <w:tcPr>
            <w:tcW w:w="1120" w:type="dxa"/>
            <w:tcBorders>
              <w:top w:val="nil"/>
              <w:left w:val="single" w:sz="4" w:space="0" w:color="auto"/>
              <w:bottom w:val="nil"/>
              <w:right w:val="single" w:sz="4" w:space="0" w:color="auto"/>
            </w:tcBorders>
            <w:shd w:val="clear" w:color="auto" w:fill="auto"/>
            <w:noWrap/>
            <w:vAlign w:val="bottom"/>
            <w:hideMark/>
          </w:tcPr>
          <w:p w14:paraId="75443F78" w14:textId="77777777" w:rsidR="002E3C7A" w:rsidRPr="002E3C7A" w:rsidRDefault="002E3C7A" w:rsidP="002E3C7A">
            <w:pPr>
              <w:spacing w:after="0" w:line="240" w:lineRule="auto"/>
              <w:jc w:val="right"/>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12-Nov</w:t>
            </w:r>
          </w:p>
        </w:tc>
        <w:tc>
          <w:tcPr>
            <w:tcW w:w="1120" w:type="dxa"/>
            <w:tcBorders>
              <w:top w:val="nil"/>
              <w:left w:val="single" w:sz="4" w:space="0" w:color="auto"/>
              <w:bottom w:val="nil"/>
              <w:right w:val="single" w:sz="4" w:space="0" w:color="auto"/>
            </w:tcBorders>
            <w:shd w:val="clear" w:color="auto" w:fill="auto"/>
            <w:noWrap/>
            <w:vAlign w:val="bottom"/>
            <w:hideMark/>
          </w:tcPr>
          <w:p w14:paraId="5643E34A"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7.56</w:t>
            </w:r>
          </w:p>
        </w:tc>
        <w:tc>
          <w:tcPr>
            <w:tcW w:w="1180" w:type="dxa"/>
            <w:tcBorders>
              <w:top w:val="nil"/>
              <w:left w:val="single" w:sz="4" w:space="0" w:color="auto"/>
              <w:bottom w:val="nil"/>
              <w:right w:val="single" w:sz="4" w:space="0" w:color="auto"/>
            </w:tcBorders>
            <w:shd w:val="clear" w:color="auto" w:fill="auto"/>
            <w:noWrap/>
            <w:vAlign w:val="bottom"/>
            <w:hideMark/>
          </w:tcPr>
          <w:p w14:paraId="0573821A"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1765.80</w:t>
            </w:r>
          </w:p>
        </w:tc>
        <w:tc>
          <w:tcPr>
            <w:tcW w:w="1110" w:type="dxa"/>
            <w:tcBorders>
              <w:top w:val="nil"/>
              <w:left w:val="single" w:sz="4" w:space="0" w:color="auto"/>
              <w:bottom w:val="nil"/>
              <w:right w:val="single" w:sz="4" w:space="0" w:color="auto"/>
            </w:tcBorders>
            <w:shd w:val="clear" w:color="auto" w:fill="auto"/>
            <w:noWrap/>
            <w:vAlign w:val="bottom"/>
            <w:hideMark/>
          </w:tcPr>
          <w:p w14:paraId="3B52C85B"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7.89</w:t>
            </w:r>
          </w:p>
        </w:tc>
        <w:tc>
          <w:tcPr>
            <w:tcW w:w="1180" w:type="dxa"/>
            <w:tcBorders>
              <w:top w:val="nil"/>
              <w:left w:val="single" w:sz="4" w:space="0" w:color="auto"/>
              <w:bottom w:val="nil"/>
              <w:right w:val="single" w:sz="4" w:space="0" w:color="auto"/>
            </w:tcBorders>
            <w:shd w:val="clear" w:color="auto" w:fill="auto"/>
            <w:noWrap/>
            <w:vAlign w:val="bottom"/>
            <w:hideMark/>
          </w:tcPr>
          <w:p w14:paraId="71DD2BA3"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786.0</w:t>
            </w:r>
          </w:p>
        </w:tc>
      </w:tr>
      <w:tr w:rsidR="002E3C7A" w:rsidRPr="002E3C7A" w14:paraId="1BF9F95B" w14:textId="77777777" w:rsidTr="002E3C7A">
        <w:trPr>
          <w:trHeight w:val="300"/>
          <w:jc w:val="center"/>
        </w:trPr>
        <w:tc>
          <w:tcPr>
            <w:tcW w:w="1120" w:type="dxa"/>
            <w:tcBorders>
              <w:top w:val="nil"/>
              <w:left w:val="single" w:sz="4" w:space="0" w:color="auto"/>
              <w:bottom w:val="nil"/>
              <w:right w:val="single" w:sz="4" w:space="0" w:color="auto"/>
            </w:tcBorders>
            <w:shd w:val="clear" w:color="auto" w:fill="auto"/>
            <w:noWrap/>
            <w:vAlign w:val="bottom"/>
            <w:hideMark/>
          </w:tcPr>
          <w:p w14:paraId="4B0F8D9E" w14:textId="77777777" w:rsidR="002E3C7A" w:rsidRPr="002E3C7A" w:rsidRDefault="002E3C7A" w:rsidP="002E3C7A">
            <w:pPr>
              <w:spacing w:after="0" w:line="240" w:lineRule="auto"/>
              <w:jc w:val="right"/>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13-Nov</w:t>
            </w:r>
          </w:p>
        </w:tc>
        <w:tc>
          <w:tcPr>
            <w:tcW w:w="1120" w:type="dxa"/>
            <w:tcBorders>
              <w:top w:val="nil"/>
              <w:left w:val="single" w:sz="4" w:space="0" w:color="auto"/>
              <w:bottom w:val="nil"/>
              <w:right w:val="single" w:sz="4" w:space="0" w:color="auto"/>
            </w:tcBorders>
            <w:shd w:val="clear" w:color="auto" w:fill="auto"/>
            <w:noWrap/>
            <w:vAlign w:val="bottom"/>
            <w:hideMark/>
          </w:tcPr>
          <w:p w14:paraId="2EB8D658"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7.53</w:t>
            </w:r>
          </w:p>
        </w:tc>
        <w:tc>
          <w:tcPr>
            <w:tcW w:w="1180" w:type="dxa"/>
            <w:tcBorders>
              <w:top w:val="nil"/>
              <w:left w:val="single" w:sz="4" w:space="0" w:color="auto"/>
              <w:bottom w:val="nil"/>
              <w:right w:val="single" w:sz="4" w:space="0" w:color="auto"/>
            </w:tcBorders>
            <w:shd w:val="clear" w:color="auto" w:fill="auto"/>
            <w:noWrap/>
            <w:vAlign w:val="bottom"/>
            <w:hideMark/>
          </w:tcPr>
          <w:p w14:paraId="0403AFAF"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1901.54</w:t>
            </w:r>
          </w:p>
        </w:tc>
        <w:tc>
          <w:tcPr>
            <w:tcW w:w="1110" w:type="dxa"/>
            <w:tcBorders>
              <w:top w:val="nil"/>
              <w:left w:val="single" w:sz="4" w:space="0" w:color="auto"/>
              <w:bottom w:val="nil"/>
              <w:right w:val="single" w:sz="4" w:space="0" w:color="auto"/>
            </w:tcBorders>
            <w:shd w:val="clear" w:color="auto" w:fill="auto"/>
            <w:noWrap/>
            <w:vAlign w:val="bottom"/>
            <w:hideMark/>
          </w:tcPr>
          <w:p w14:paraId="1C778B84"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7.87</w:t>
            </w:r>
          </w:p>
        </w:tc>
        <w:tc>
          <w:tcPr>
            <w:tcW w:w="1180" w:type="dxa"/>
            <w:tcBorders>
              <w:top w:val="nil"/>
              <w:left w:val="single" w:sz="4" w:space="0" w:color="auto"/>
              <w:bottom w:val="nil"/>
              <w:right w:val="single" w:sz="4" w:space="0" w:color="auto"/>
            </w:tcBorders>
            <w:shd w:val="clear" w:color="auto" w:fill="auto"/>
            <w:noWrap/>
            <w:vAlign w:val="bottom"/>
            <w:hideMark/>
          </w:tcPr>
          <w:p w14:paraId="3130109C"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827.8</w:t>
            </w:r>
          </w:p>
        </w:tc>
      </w:tr>
      <w:tr w:rsidR="002E3C7A" w:rsidRPr="002E3C7A" w14:paraId="50479BBE" w14:textId="77777777" w:rsidTr="002E3C7A">
        <w:trPr>
          <w:trHeight w:val="300"/>
          <w:jc w:val="center"/>
        </w:trPr>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5FDFD2E0" w14:textId="77777777" w:rsidR="002E3C7A" w:rsidRPr="002E3C7A" w:rsidRDefault="002E3C7A" w:rsidP="002E3C7A">
            <w:pPr>
              <w:spacing w:after="0" w:line="240" w:lineRule="auto"/>
              <w:jc w:val="right"/>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15-Nov</w:t>
            </w:r>
          </w:p>
        </w:tc>
        <w:tc>
          <w:tcPr>
            <w:tcW w:w="1120" w:type="dxa"/>
            <w:tcBorders>
              <w:top w:val="single" w:sz="4" w:space="0" w:color="auto"/>
              <w:left w:val="single" w:sz="4" w:space="0" w:color="auto"/>
              <w:bottom w:val="nil"/>
              <w:right w:val="single" w:sz="4" w:space="0" w:color="auto"/>
            </w:tcBorders>
            <w:shd w:val="clear" w:color="auto" w:fill="auto"/>
            <w:noWrap/>
            <w:vAlign w:val="bottom"/>
            <w:hideMark/>
          </w:tcPr>
          <w:p w14:paraId="28A9CBC5"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7.49</w:t>
            </w:r>
          </w:p>
        </w:tc>
        <w:tc>
          <w:tcPr>
            <w:tcW w:w="1180" w:type="dxa"/>
            <w:tcBorders>
              <w:top w:val="single" w:sz="4" w:space="0" w:color="auto"/>
              <w:left w:val="single" w:sz="4" w:space="0" w:color="auto"/>
              <w:bottom w:val="nil"/>
              <w:right w:val="single" w:sz="4" w:space="0" w:color="auto"/>
            </w:tcBorders>
            <w:shd w:val="clear" w:color="auto" w:fill="auto"/>
            <w:noWrap/>
            <w:vAlign w:val="bottom"/>
            <w:hideMark/>
          </w:tcPr>
          <w:p w14:paraId="14FB09BA"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2094.86</w:t>
            </w:r>
          </w:p>
        </w:tc>
        <w:tc>
          <w:tcPr>
            <w:tcW w:w="1110" w:type="dxa"/>
            <w:tcBorders>
              <w:top w:val="single" w:sz="4" w:space="0" w:color="auto"/>
              <w:left w:val="single" w:sz="4" w:space="0" w:color="auto"/>
              <w:bottom w:val="nil"/>
              <w:right w:val="single" w:sz="4" w:space="0" w:color="auto"/>
            </w:tcBorders>
            <w:shd w:val="clear" w:color="auto" w:fill="auto"/>
            <w:noWrap/>
            <w:vAlign w:val="bottom"/>
            <w:hideMark/>
          </w:tcPr>
          <w:p w14:paraId="7DB0F125"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7.84</w:t>
            </w:r>
          </w:p>
        </w:tc>
        <w:tc>
          <w:tcPr>
            <w:tcW w:w="1180" w:type="dxa"/>
            <w:tcBorders>
              <w:top w:val="single" w:sz="4" w:space="0" w:color="auto"/>
              <w:left w:val="single" w:sz="4" w:space="0" w:color="auto"/>
              <w:bottom w:val="nil"/>
              <w:right w:val="single" w:sz="4" w:space="0" w:color="auto"/>
            </w:tcBorders>
            <w:shd w:val="clear" w:color="auto" w:fill="auto"/>
            <w:noWrap/>
            <w:vAlign w:val="bottom"/>
            <w:hideMark/>
          </w:tcPr>
          <w:p w14:paraId="08200AB6"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893.0</w:t>
            </w:r>
          </w:p>
        </w:tc>
      </w:tr>
      <w:tr w:rsidR="002E3C7A" w:rsidRPr="002E3C7A" w14:paraId="1D5E3A67" w14:textId="77777777" w:rsidTr="002E3C7A">
        <w:trPr>
          <w:trHeight w:val="300"/>
          <w:jc w:val="center"/>
        </w:trPr>
        <w:tc>
          <w:tcPr>
            <w:tcW w:w="1120" w:type="dxa"/>
            <w:tcBorders>
              <w:top w:val="nil"/>
              <w:left w:val="single" w:sz="4" w:space="0" w:color="auto"/>
              <w:bottom w:val="nil"/>
              <w:right w:val="single" w:sz="4" w:space="0" w:color="auto"/>
            </w:tcBorders>
            <w:shd w:val="clear" w:color="auto" w:fill="auto"/>
            <w:noWrap/>
            <w:vAlign w:val="bottom"/>
            <w:hideMark/>
          </w:tcPr>
          <w:p w14:paraId="662EA7A1" w14:textId="77777777" w:rsidR="002E3C7A" w:rsidRPr="002E3C7A" w:rsidRDefault="002E3C7A" w:rsidP="002E3C7A">
            <w:pPr>
              <w:spacing w:after="0" w:line="240" w:lineRule="auto"/>
              <w:jc w:val="right"/>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18-Nov</w:t>
            </w:r>
          </w:p>
        </w:tc>
        <w:tc>
          <w:tcPr>
            <w:tcW w:w="1120" w:type="dxa"/>
            <w:tcBorders>
              <w:top w:val="nil"/>
              <w:left w:val="single" w:sz="4" w:space="0" w:color="auto"/>
              <w:bottom w:val="nil"/>
              <w:right w:val="single" w:sz="4" w:space="0" w:color="auto"/>
            </w:tcBorders>
            <w:shd w:val="clear" w:color="auto" w:fill="auto"/>
            <w:noWrap/>
            <w:vAlign w:val="bottom"/>
            <w:hideMark/>
          </w:tcPr>
          <w:p w14:paraId="26E1C300"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7.54</w:t>
            </w:r>
          </w:p>
        </w:tc>
        <w:tc>
          <w:tcPr>
            <w:tcW w:w="1180" w:type="dxa"/>
            <w:tcBorders>
              <w:top w:val="nil"/>
              <w:left w:val="single" w:sz="4" w:space="0" w:color="auto"/>
              <w:bottom w:val="nil"/>
              <w:right w:val="single" w:sz="4" w:space="0" w:color="auto"/>
            </w:tcBorders>
            <w:shd w:val="clear" w:color="auto" w:fill="auto"/>
            <w:noWrap/>
            <w:vAlign w:val="bottom"/>
            <w:hideMark/>
          </w:tcPr>
          <w:p w14:paraId="3E02A5FA"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1860.12</w:t>
            </w:r>
          </w:p>
        </w:tc>
        <w:tc>
          <w:tcPr>
            <w:tcW w:w="1110" w:type="dxa"/>
            <w:tcBorders>
              <w:top w:val="nil"/>
              <w:left w:val="single" w:sz="4" w:space="0" w:color="auto"/>
              <w:bottom w:val="nil"/>
              <w:right w:val="single" w:sz="4" w:space="0" w:color="auto"/>
            </w:tcBorders>
            <w:shd w:val="clear" w:color="auto" w:fill="auto"/>
            <w:noWrap/>
            <w:vAlign w:val="bottom"/>
            <w:hideMark/>
          </w:tcPr>
          <w:p w14:paraId="06A62C89"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7.87</w:t>
            </w:r>
          </w:p>
        </w:tc>
        <w:tc>
          <w:tcPr>
            <w:tcW w:w="1180" w:type="dxa"/>
            <w:tcBorders>
              <w:top w:val="nil"/>
              <w:left w:val="single" w:sz="4" w:space="0" w:color="auto"/>
              <w:bottom w:val="nil"/>
              <w:right w:val="single" w:sz="4" w:space="0" w:color="auto"/>
            </w:tcBorders>
            <w:shd w:val="clear" w:color="auto" w:fill="auto"/>
            <w:noWrap/>
            <w:vAlign w:val="bottom"/>
            <w:hideMark/>
          </w:tcPr>
          <w:p w14:paraId="3007268A"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829.2</w:t>
            </w:r>
          </w:p>
        </w:tc>
      </w:tr>
      <w:tr w:rsidR="002E3C7A" w:rsidRPr="002E3C7A" w14:paraId="586C84B8" w14:textId="77777777" w:rsidTr="002E3C7A">
        <w:trPr>
          <w:trHeight w:val="300"/>
          <w:jc w:val="center"/>
        </w:trPr>
        <w:tc>
          <w:tcPr>
            <w:tcW w:w="1120" w:type="dxa"/>
            <w:tcBorders>
              <w:top w:val="nil"/>
              <w:left w:val="single" w:sz="4" w:space="0" w:color="auto"/>
              <w:bottom w:val="nil"/>
              <w:right w:val="single" w:sz="4" w:space="0" w:color="auto"/>
            </w:tcBorders>
            <w:shd w:val="clear" w:color="auto" w:fill="auto"/>
            <w:noWrap/>
            <w:vAlign w:val="bottom"/>
            <w:hideMark/>
          </w:tcPr>
          <w:p w14:paraId="42F332B9" w14:textId="77777777" w:rsidR="002E3C7A" w:rsidRPr="002E3C7A" w:rsidRDefault="002E3C7A" w:rsidP="002E3C7A">
            <w:pPr>
              <w:spacing w:after="0" w:line="240" w:lineRule="auto"/>
              <w:jc w:val="right"/>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25-Nov</w:t>
            </w:r>
          </w:p>
        </w:tc>
        <w:tc>
          <w:tcPr>
            <w:tcW w:w="1120" w:type="dxa"/>
            <w:tcBorders>
              <w:top w:val="nil"/>
              <w:left w:val="single" w:sz="4" w:space="0" w:color="auto"/>
              <w:bottom w:val="nil"/>
              <w:right w:val="single" w:sz="4" w:space="0" w:color="auto"/>
            </w:tcBorders>
            <w:shd w:val="clear" w:color="auto" w:fill="auto"/>
            <w:noWrap/>
            <w:vAlign w:val="bottom"/>
            <w:hideMark/>
          </w:tcPr>
          <w:p w14:paraId="06EDAA9E"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7.52</w:t>
            </w:r>
          </w:p>
        </w:tc>
        <w:tc>
          <w:tcPr>
            <w:tcW w:w="1180" w:type="dxa"/>
            <w:tcBorders>
              <w:top w:val="nil"/>
              <w:left w:val="single" w:sz="4" w:space="0" w:color="auto"/>
              <w:bottom w:val="nil"/>
              <w:right w:val="single" w:sz="4" w:space="0" w:color="auto"/>
            </w:tcBorders>
            <w:shd w:val="clear" w:color="auto" w:fill="auto"/>
            <w:noWrap/>
            <w:vAlign w:val="bottom"/>
            <w:hideMark/>
          </w:tcPr>
          <w:p w14:paraId="66B726D8"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1945.75</w:t>
            </w:r>
          </w:p>
        </w:tc>
        <w:tc>
          <w:tcPr>
            <w:tcW w:w="1110" w:type="dxa"/>
            <w:tcBorders>
              <w:top w:val="nil"/>
              <w:left w:val="single" w:sz="4" w:space="0" w:color="auto"/>
              <w:bottom w:val="nil"/>
              <w:right w:val="single" w:sz="4" w:space="0" w:color="auto"/>
            </w:tcBorders>
            <w:shd w:val="clear" w:color="auto" w:fill="auto"/>
            <w:noWrap/>
            <w:vAlign w:val="bottom"/>
            <w:hideMark/>
          </w:tcPr>
          <w:p w14:paraId="1B5A1632"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7.81</w:t>
            </w:r>
          </w:p>
        </w:tc>
        <w:tc>
          <w:tcPr>
            <w:tcW w:w="1180" w:type="dxa"/>
            <w:tcBorders>
              <w:top w:val="nil"/>
              <w:left w:val="single" w:sz="4" w:space="0" w:color="auto"/>
              <w:bottom w:val="nil"/>
              <w:right w:val="single" w:sz="4" w:space="0" w:color="auto"/>
            </w:tcBorders>
            <w:shd w:val="clear" w:color="auto" w:fill="auto"/>
            <w:noWrap/>
            <w:vAlign w:val="bottom"/>
            <w:hideMark/>
          </w:tcPr>
          <w:p w14:paraId="6A123AF4"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960.5</w:t>
            </w:r>
          </w:p>
        </w:tc>
      </w:tr>
      <w:tr w:rsidR="002E3C7A" w:rsidRPr="002E3C7A" w14:paraId="0660B140" w14:textId="77777777" w:rsidTr="002E3C7A">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2C7E21" w14:textId="77777777" w:rsidR="002E3C7A" w:rsidRPr="002E3C7A" w:rsidRDefault="002E3C7A" w:rsidP="002E3C7A">
            <w:pPr>
              <w:spacing w:after="0" w:line="240" w:lineRule="auto"/>
              <w:jc w:val="right"/>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27-Nov</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3EF986D"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7.54</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9B7384F"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1858.28</w:t>
            </w:r>
          </w:p>
        </w:tc>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24F7F6B5"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7.87</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7C04695" w14:textId="77777777" w:rsidR="002E3C7A" w:rsidRPr="002E3C7A" w:rsidRDefault="002E3C7A" w:rsidP="002E3C7A">
            <w:pPr>
              <w:spacing w:after="0" w:line="240" w:lineRule="auto"/>
              <w:jc w:val="center"/>
              <w:rPr>
                <w:rFonts w:ascii="Times New Roman" w:eastAsia="Times New Roman" w:hAnsi="Times New Roman" w:cs="Times New Roman"/>
                <w:color w:val="000000"/>
                <w:sz w:val="24"/>
                <w:szCs w:val="24"/>
              </w:rPr>
            </w:pPr>
            <w:r w:rsidRPr="002E3C7A">
              <w:rPr>
                <w:rFonts w:ascii="Times New Roman" w:eastAsia="Times New Roman" w:hAnsi="Times New Roman" w:cs="Times New Roman"/>
                <w:color w:val="000000"/>
                <w:sz w:val="24"/>
                <w:szCs w:val="24"/>
              </w:rPr>
              <w:t>828.5</w:t>
            </w:r>
          </w:p>
        </w:tc>
      </w:tr>
    </w:tbl>
    <w:p w14:paraId="467CA609" w14:textId="77777777" w:rsidR="00D62007" w:rsidRPr="000342F1" w:rsidRDefault="00D62007" w:rsidP="00D62007">
      <w:pPr>
        <w:jc w:val="center"/>
        <w:rPr>
          <w:rFonts w:ascii="Times New Roman" w:hAnsi="Times New Roman" w:cs="Times New Roman"/>
          <w:sz w:val="24"/>
          <w:szCs w:val="24"/>
        </w:rPr>
      </w:pPr>
    </w:p>
    <w:p w14:paraId="36FA938B" w14:textId="77777777" w:rsidR="00856C09" w:rsidRPr="000342F1" w:rsidRDefault="00856C09" w:rsidP="00856C09">
      <w:pPr>
        <w:pStyle w:val="Caption"/>
        <w:keepNext/>
        <w:rPr>
          <w:rFonts w:ascii="Times New Roman" w:hAnsi="Times New Roman" w:cs="Times New Roman"/>
          <w:sz w:val="24"/>
          <w:szCs w:val="24"/>
        </w:rPr>
      </w:pPr>
      <w:r w:rsidRPr="000342F1">
        <w:rPr>
          <w:rFonts w:ascii="Times New Roman" w:hAnsi="Times New Roman" w:cs="Times New Roman"/>
          <w:sz w:val="24"/>
          <w:szCs w:val="24"/>
        </w:rPr>
        <w:t xml:space="preserve">Table </w:t>
      </w:r>
      <w:r w:rsidRPr="000342F1">
        <w:rPr>
          <w:rFonts w:ascii="Times New Roman" w:hAnsi="Times New Roman" w:cs="Times New Roman"/>
          <w:sz w:val="24"/>
          <w:szCs w:val="24"/>
        </w:rPr>
        <w:fldChar w:fldCharType="begin"/>
      </w:r>
      <w:r w:rsidRPr="000342F1">
        <w:rPr>
          <w:rFonts w:ascii="Times New Roman" w:hAnsi="Times New Roman" w:cs="Times New Roman"/>
          <w:sz w:val="24"/>
          <w:szCs w:val="24"/>
        </w:rPr>
        <w:instrText xml:space="preserve"> SEQ Table \* ARABIC </w:instrText>
      </w:r>
      <w:r w:rsidRPr="000342F1">
        <w:rPr>
          <w:rFonts w:ascii="Times New Roman" w:hAnsi="Times New Roman" w:cs="Times New Roman"/>
          <w:sz w:val="24"/>
          <w:szCs w:val="24"/>
        </w:rPr>
        <w:fldChar w:fldCharType="separate"/>
      </w:r>
      <w:r w:rsidR="002E3C7A" w:rsidRPr="000342F1">
        <w:rPr>
          <w:rFonts w:ascii="Times New Roman" w:hAnsi="Times New Roman" w:cs="Times New Roman"/>
          <w:noProof/>
          <w:sz w:val="24"/>
          <w:szCs w:val="24"/>
        </w:rPr>
        <w:t>2</w:t>
      </w:r>
      <w:r w:rsidRPr="000342F1">
        <w:rPr>
          <w:rFonts w:ascii="Times New Roman" w:hAnsi="Times New Roman" w:cs="Times New Roman"/>
          <w:sz w:val="24"/>
          <w:szCs w:val="24"/>
        </w:rPr>
        <w:fldChar w:fldCharType="end"/>
      </w:r>
      <w:r w:rsidRPr="000342F1">
        <w:rPr>
          <w:rFonts w:ascii="Times New Roman" w:hAnsi="Times New Roman" w:cs="Times New Roman"/>
          <w:sz w:val="24"/>
          <w:szCs w:val="24"/>
        </w:rPr>
        <w:t>: Wavelengths and concentrations of samples obtained from protein quantification</w:t>
      </w:r>
      <w:r w:rsidRPr="000342F1">
        <w:rPr>
          <w:rFonts w:ascii="Times New Roman" w:hAnsi="Times New Roman" w:cs="Times New Roman"/>
          <w:noProof/>
          <w:sz w:val="24"/>
          <w:szCs w:val="24"/>
        </w:rPr>
        <w:t xml:space="preserve">. </w:t>
      </w:r>
      <w:r w:rsidR="00151DCB" w:rsidRPr="000342F1">
        <w:rPr>
          <w:rFonts w:ascii="Times New Roman" w:hAnsi="Times New Roman" w:cs="Times New Roman"/>
          <w:noProof/>
          <w:sz w:val="24"/>
          <w:szCs w:val="24"/>
        </w:rPr>
        <w:t xml:space="preserve">Concentration denotes the total amount of protein in the sample (including, but not exclusively, HSP-70). </w:t>
      </w:r>
      <w:r w:rsidR="000342F1" w:rsidRPr="000342F1">
        <w:rPr>
          <w:rFonts w:ascii="Times New Roman" w:hAnsi="Times New Roman" w:cs="Times New Roman"/>
          <w:noProof/>
          <w:sz w:val="24"/>
          <w:szCs w:val="24"/>
        </w:rPr>
        <w:t xml:space="preserve">The volumes for SDS-page </w:t>
      </w:r>
      <w:r w:rsidR="00151DCB" w:rsidRPr="000342F1">
        <w:rPr>
          <w:rFonts w:ascii="Times New Roman" w:hAnsi="Times New Roman" w:cs="Times New Roman"/>
          <w:noProof/>
          <w:sz w:val="24"/>
          <w:szCs w:val="24"/>
        </w:rPr>
        <w:t xml:space="preserve">were </w:t>
      </w:r>
      <w:r w:rsidR="000342F1" w:rsidRPr="000342F1">
        <w:rPr>
          <w:rFonts w:ascii="Times New Roman" w:hAnsi="Times New Roman" w:cs="Times New Roman"/>
          <w:noProof/>
          <w:sz w:val="24"/>
          <w:szCs w:val="24"/>
        </w:rPr>
        <w:t xml:space="preserve">diluted with </w:t>
      </w:r>
      <w:r w:rsidR="00151DCB" w:rsidRPr="000342F1">
        <w:rPr>
          <w:rFonts w:ascii="Times New Roman" w:hAnsi="Times New Roman" w:cs="Times New Roman"/>
          <w:noProof/>
          <w:sz w:val="24"/>
          <w:szCs w:val="24"/>
        </w:rPr>
        <w:t xml:space="preserve">0.1% DEPC water to get 15 </w:t>
      </w:r>
      <w:proofErr w:type="spellStart"/>
      <w:r w:rsidR="00151DCB" w:rsidRPr="000342F1">
        <w:rPr>
          <w:rFonts w:ascii="Times New Roman" w:eastAsia="Times New Roman" w:hAnsi="Times New Roman" w:cs="Times New Roman"/>
          <w:color w:val="323E4F" w:themeColor="text2" w:themeShade="BF"/>
          <w:sz w:val="24"/>
          <w:szCs w:val="24"/>
        </w:rPr>
        <w:t>μL</w:t>
      </w:r>
      <w:proofErr w:type="spellEnd"/>
      <w:r w:rsidR="00151DCB" w:rsidRPr="000342F1">
        <w:rPr>
          <w:rFonts w:ascii="Times New Roman" w:eastAsia="Times New Roman" w:hAnsi="Times New Roman" w:cs="Times New Roman"/>
          <w:color w:val="323E4F" w:themeColor="text2" w:themeShade="BF"/>
          <w:sz w:val="24"/>
          <w:szCs w:val="24"/>
        </w:rPr>
        <w:t xml:space="preserve"> </w:t>
      </w:r>
      <w:r w:rsidR="000342F1" w:rsidRPr="000342F1">
        <w:rPr>
          <w:rFonts w:ascii="Times New Roman" w:eastAsia="Times New Roman" w:hAnsi="Times New Roman" w:cs="Times New Roman"/>
          <w:color w:val="323E4F" w:themeColor="text2" w:themeShade="BF"/>
          <w:sz w:val="24"/>
          <w:szCs w:val="24"/>
        </w:rPr>
        <w:t xml:space="preserve">in order to achieve equal protein concentrations between every sample. The resulting solutions </w:t>
      </w:r>
      <w:r w:rsidR="00151DCB" w:rsidRPr="000342F1">
        <w:rPr>
          <w:rFonts w:ascii="Times New Roman" w:eastAsia="Times New Roman" w:hAnsi="Times New Roman" w:cs="Times New Roman"/>
          <w:color w:val="323E4F" w:themeColor="text2" w:themeShade="BF"/>
          <w:sz w:val="24"/>
          <w:szCs w:val="24"/>
        </w:rPr>
        <w:t>were used as protein stocks in the SDS-page protocol.</w:t>
      </w:r>
      <w:r w:rsidR="000342F1" w:rsidRPr="000342F1">
        <w:rPr>
          <w:rFonts w:ascii="Times New Roman" w:eastAsia="Times New Roman" w:hAnsi="Times New Roman" w:cs="Times New Roman"/>
          <w:color w:val="323E4F" w:themeColor="text2" w:themeShade="BF"/>
          <w:sz w:val="24"/>
          <w:szCs w:val="24"/>
        </w:rPr>
        <w:t xml:space="preserve"> </w:t>
      </w:r>
      <w:r w:rsidR="00151DCB" w:rsidRPr="000342F1">
        <w:rPr>
          <w:rFonts w:ascii="Times New Roman" w:eastAsia="Times New Roman" w:hAnsi="Times New Roman" w:cs="Times New Roman"/>
          <w:color w:val="000000"/>
          <w:sz w:val="24"/>
          <w:szCs w:val="24"/>
        </w:rPr>
        <w:t xml:space="preserve"> </w:t>
      </w:r>
    </w:p>
    <w:tbl>
      <w:tblPr>
        <w:tblW w:w="7025" w:type="dxa"/>
        <w:jc w:val="center"/>
        <w:tblLook w:val="04A0" w:firstRow="1" w:lastRow="0" w:firstColumn="1" w:lastColumn="0" w:noHBand="0" w:noVBand="1"/>
      </w:tblPr>
      <w:tblGrid>
        <w:gridCol w:w="1625"/>
        <w:gridCol w:w="2060"/>
        <w:gridCol w:w="1720"/>
        <w:gridCol w:w="1620"/>
      </w:tblGrid>
      <w:tr w:rsidR="00D74963" w:rsidRPr="000342F1" w14:paraId="296256EA" w14:textId="77777777" w:rsidTr="00151DCB">
        <w:trPr>
          <w:trHeight w:val="300"/>
          <w:jc w:val="center"/>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B0108" w14:textId="77777777" w:rsidR="00D74963" w:rsidRPr="000342F1" w:rsidRDefault="00151DCB" w:rsidP="00856C09">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Date / Treatment</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496358F6" w14:textId="77777777" w:rsidR="00D74963" w:rsidRPr="000342F1" w:rsidRDefault="00151DCB" w:rsidP="00D74963">
            <w:pPr>
              <w:spacing w:after="0" w:line="240" w:lineRule="auto"/>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 xml:space="preserve">Avg. </w:t>
            </w:r>
            <w:r w:rsidR="00D74963" w:rsidRPr="000342F1">
              <w:rPr>
                <w:rFonts w:ascii="Times New Roman" w:eastAsia="Times New Roman" w:hAnsi="Times New Roman" w:cs="Times New Roman"/>
                <w:color w:val="000000"/>
                <w:sz w:val="24"/>
                <w:szCs w:val="24"/>
              </w:rPr>
              <w:t xml:space="preserve"> </w:t>
            </w:r>
            <w:r w:rsidRPr="000342F1">
              <w:rPr>
                <w:rFonts w:ascii="Times New Roman" w:eastAsia="Times New Roman" w:hAnsi="Times New Roman" w:cs="Times New Roman"/>
                <w:color w:val="000000"/>
                <w:sz w:val="24"/>
                <w:szCs w:val="24"/>
              </w:rPr>
              <w:t xml:space="preserve">Quantification </w:t>
            </w:r>
            <w:r w:rsidR="00D74963" w:rsidRPr="000342F1">
              <w:rPr>
                <w:rFonts w:ascii="Times New Roman" w:eastAsia="Times New Roman" w:hAnsi="Times New Roman" w:cs="Times New Roman"/>
                <w:color w:val="000000"/>
                <w:sz w:val="24"/>
                <w:szCs w:val="24"/>
              </w:rPr>
              <w:t>Wavelength (nm)</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8B308" w14:textId="77777777" w:rsidR="00D74963" w:rsidRPr="000342F1" w:rsidRDefault="00D74963" w:rsidP="00D74963">
            <w:pPr>
              <w:spacing w:after="0" w:line="240" w:lineRule="auto"/>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Concentration (μg/mL)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8EF54" w14:textId="77777777" w:rsidR="00D74963" w:rsidRPr="000342F1" w:rsidRDefault="000342F1" w:rsidP="000342F1">
            <w:pPr>
              <w:spacing w:after="0" w:line="240" w:lineRule="auto"/>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V</w:t>
            </w:r>
            <w:r w:rsidR="00D74963" w:rsidRPr="000342F1">
              <w:rPr>
                <w:rFonts w:ascii="Times New Roman" w:eastAsia="Times New Roman" w:hAnsi="Times New Roman" w:cs="Times New Roman"/>
                <w:color w:val="000000"/>
                <w:sz w:val="24"/>
                <w:szCs w:val="24"/>
              </w:rPr>
              <w:t xml:space="preserve">olume </w:t>
            </w:r>
            <w:r w:rsidRPr="000342F1">
              <w:rPr>
                <w:rFonts w:ascii="Times New Roman" w:eastAsia="Times New Roman" w:hAnsi="Times New Roman" w:cs="Times New Roman"/>
                <w:color w:val="000000"/>
                <w:sz w:val="24"/>
                <w:szCs w:val="24"/>
              </w:rPr>
              <w:t xml:space="preserve">for SDS-Page </w:t>
            </w:r>
            <w:r w:rsidR="00D74963" w:rsidRPr="000342F1">
              <w:rPr>
                <w:rFonts w:ascii="Times New Roman" w:eastAsia="Times New Roman" w:hAnsi="Times New Roman" w:cs="Times New Roman"/>
                <w:color w:val="000000"/>
                <w:sz w:val="24"/>
                <w:szCs w:val="24"/>
              </w:rPr>
              <w:t>(</w:t>
            </w:r>
            <w:proofErr w:type="spellStart"/>
            <w:r w:rsidR="00D74963" w:rsidRPr="000342F1">
              <w:rPr>
                <w:rFonts w:ascii="Times New Roman" w:eastAsia="Times New Roman" w:hAnsi="Times New Roman" w:cs="Times New Roman"/>
                <w:color w:val="000000"/>
                <w:sz w:val="24"/>
                <w:szCs w:val="24"/>
              </w:rPr>
              <w:t>μL</w:t>
            </w:r>
            <w:proofErr w:type="spellEnd"/>
            <w:r w:rsidR="00D74963" w:rsidRPr="000342F1">
              <w:rPr>
                <w:rFonts w:ascii="Times New Roman" w:eastAsia="Times New Roman" w:hAnsi="Times New Roman" w:cs="Times New Roman"/>
                <w:color w:val="000000"/>
                <w:sz w:val="24"/>
                <w:szCs w:val="24"/>
              </w:rPr>
              <w:t>)</w:t>
            </w:r>
          </w:p>
        </w:tc>
      </w:tr>
      <w:tr w:rsidR="00D74963" w:rsidRPr="000342F1" w14:paraId="09E75AD6" w14:textId="77777777" w:rsidTr="00151DCB">
        <w:trPr>
          <w:trHeight w:val="300"/>
          <w:jc w:val="center"/>
        </w:trPr>
        <w:tc>
          <w:tcPr>
            <w:tcW w:w="1625" w:type="dxa"/>
            <w:tcBorders>
              <w:top w:val="nil"/>
              <w:left w:val="single" w:sz="4" w:space="0" w:color="auto"/>
              <w:bottom w:val="single" w:sz="4" w:space="0" w:color="auto"/>
              <w:right w:val="single" w:sz="4" w:space="0" w:color="auto"/>
            </w:tcBorders>
            <w:shd w:val="clear" w:color="auto" w:fill="auto"/>
            <w:noWrap/>
            <w:vAlign w:val="bottom"/>
            <w:hideMark/>
          </w:tcPr>
          <w:p w14:paraId="3CAD09FA" w14:textId="77777777" w:rsidR="00D74963" w:rsidRPr="000342F1" w:rsidRDefault="00151DCB" w:rsidP="00151DCB">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 xml:space="preserve">11/5 </w:t>
            </w:r>
            <w:r w:rsidR="00D74963" w:rsidRPr="000342F1">
              <w:rPr>
                <w:rFonts w:ascii="Times New Roman" w:eastAsia="Times New Roman" w:hAnsi="Times New Roman" w:cs="Times New Roman"/>
                <w:color w:val="000000"/>
                <w:sz w:val="24"/>
                <w:szCs w:val="24"/>
              </w:rPr>
              <w:t>Baseline</w:t>
            </w:r>
          </w:p>
        </w:tc>
        <w:tc>
          <w:tcPr>
            <w:tcW w:w="2060" w:type="dxa"/>
            <w:tcBorders>
              <w:top w:val="nil"/>
              <w:left w:val="nil"/>
              <w:bottom w:val="single" w:sz="4" w:space="0" w:color="auto"/>
              <w:right w:val="single" w:sz="4" w:space="0" w:color="auto"/>
            </w:tcBorders>
            <w:shd w:val="clear" w:color="auto" w:fill="auto"/>
            <w:noWrap/>
            <w:vAlign w:val="bottom"/>
            <w:hideMark/>
          </w:tcPr>
          <w:p w14:paraId="556493C9"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0.152</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E86694E"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2175.71</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5827C4C"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3.3782</w:t>
            </w:r>
          </w:p>
        </w:tc>
      </w:tr>
      <w:tr w:rsidR="00D74963" w:rsidRPr="000342F1" w14:paraId="1E420AC4" w14:textId="77777777" w:rsidTr="00151DCB">
        <w:trPr>
          <w:trHeight w:val="300"/>
          <w:jc w:val="center"/>
        </w:trPr>
        <w:tc>
          <w:tcPr>
            <w:tcW w:w="1625" w:type="dxa"/>
            <w:tcBorders>
              <w:top w:val="nil"/>
              <w:left w:val="single" w:sz="4" w:space="0" w:color="auto"/>
              <w:bottom w:val="nil"/>
              <w:right w:val="single" w:sz="4" w:space="0" w:color="auto"/>
            </w:tcBorders>
            <w:shd w:val="clear" w:color="auto" w:fill="auto"/>
            <w:noWrap/>
            <w:vAlign w:val="bottom"/>
            <w:hideMark/>
          </w:tcPr>
          <w:p w14:paraId="0B947473" w14:textId="77777777" w:rsidR="00D74963" w:rsidRPr="000342F1" w:rsidRDefault="00D62007" w:rsidP="00856C09">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11/12 A</w:t>
            </w:r>
          </w:p>
        </w:tc>
        <w:tc>
          <w:tcPr>
            <w:tcW w:w="2060" w:type="dxa"/>
            <w:tcBorders>
              <w:top w:val="nil"/>
              <w:left w:val="nil"/>
              <w:bottom w:val="nil"/>
              <w:right w:val="single" w:sz="4" w:space="0" w:color="auto"/>
            </w:tcBorders>
            <w:shd w:val="clear" w:color="auto" w:fill="auto"/>
            <w:noWrap/>
            <w:vAlign w:val="bottom"/>
            <w:hideMark/>
          </w:tcPr>
          <w:p w14:paraId="594415CD"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0.203667</w:t>
            </w:r>
          </w:p>
        </w:tc>
        <w:tc>
          <w:tcPr>
            <w:tcW w:w="1720" w:type="dxa"/>
            <w:tcBorders>
              <w:top w:val="nil"/>
              <w:left w:val="single" w:sz="4" w:space="0" w:color="auto"/>
              <w:bottom w:val="nil"/>
              <w:right w:val="single" w:sz="4" w:space="0" w:color="auto"/>
            </w:tcBorders>
            <w:shd w:val="clear" w:color="auto" w:fill="auto"/>
            <w:noWrap/>
            <w:vAlign w:val="bottom"/>
            <w:hideMark/>
          </w:tcPr>
          <w:p w14:paraId="240531E4"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2913.81</w:t>
            </w:r>
          </w:p>
        </w:tc>
        <w:tc>
          <w:tcPr>
            <w:tcW w:w="1620" w:type="dxa"/>
            <w:tcBorders>
              <w:top w:val="nil"/>
              <w:left w:val="single" w:sz="4" w:space="0" w:color="auto"/>
              <w:bottom w:val="nil"/>
              <w:right w:val="single" w:sz="4" w:space="0" w:color="auto"/>
            </w:tcBorders>
            <w:shd w:val="clear" w:color="auto" w:fill="auto"/>
            <w:noWrap/>
            <w:vAlign w:val="bottom"/>
            <w:hideMark/>
          </w:tcPr>
          <w:p w14:paraId="7657B830"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2.522471</w:t>
            </w:r>
          </w:p>
        </w:tc>
      </w:tr>
      <w:tr w:rsidR="00D74963" w:rsidRPr="000342F1" w14:paraId="5C4AEC2A" w14:textId="77777777" w:rsidTr="00151DCB">
        <w:trPr>
          <w:trHeight w:val="300"/>
          <w:jc w:val="center"/>
        </w:trPr>
        <w:tc>
          <w:tcPr>
            <w:tcW w:w="1625" w:type="dxa"/>
            <w:tcBorders>
              <w:top w:val="nil"/>
              <w:left w:val="single" w:sz="4" w:space="0" w:color="auto"/>
              <w:bottom w:val="nil"/>
              <w:right w:val="single" w:sz="4" w:space="0" w:color="auto"/>
            </w:tcBorders>
            <w:shd w:val="clear" w:color="auto" w:fill="auto"/>
            <w:noWrap/>
            <w:vAlign w:val="bottom"/>
            <w:hideMark/>
          </w:tcPr>
          <w:p w14:paraId="66A3C875" w14:textId="77777777" w:rsidR="00D74963" w:rsidRPr="000342F1" w:rsidRDefault="00D62007" w:rsidP="00856C09">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11/12 B</w:t>
            </w:r>
          </w:p>
        </w:tc>
        <w:tc>
          <w:tcPr>
            <w:tcW w:w="2060" w:type="dxa"/>
            <w:tcBorders>
              <w:top w:val="nil"/>
              <w:left w:val="nil"/>
              <w:bottom w:val="nil"/>
              <w:right w:val="single" w:sz="4" w:space="0" w:color="auto"/>
            </w:tcBorders>
            <w:shd w:val="clear" w:color="auto" w:fill="auto"/>
            <w:noWrap/>
            <w:vAlign w:val="bottom"/>
            <w:hideMark/>
          </w:tcPr>
          <w:p w14:paraId="344E26BE"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0.054333</w:t>
            </w:r>
          </w:p>
        </w:tc>
        <w:tc>
          <w:tcPr>
            <w:tcW w:w="1720" w:type="dxa"/>
            <w:tcBorders>
              <w:top w:val="nil"/>
              <w:left w:val="single" w:sz="4" w:space="0" w:color="auto"/>
              <w:bottom w:val="nil"/>
              <w:right w:val="single" w:sz="4" w:space="0" w:color="auto"/>
            </w:tcBorders>
            <w:shd w:val="clear" w:color="auto" w:fill="auto"/>
            <w:noWrap/>
            <w:vAlign w:val="bottom"/>
            <w:hideMark/>
          </w:tcPr>
          <w:p w14:paraId="353112A1"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780.4762</w:t>
            </w:r>
          </w:p>
        </w:tc>
        <w:tc>
          <w:tcPr>
            <w:tcW w:w="1620" w:type="dxa"/>
            <w:tcBorders>
              <w:top w:val="nil"/>
              <w:left w:val="single" w:sz="4" w:space="0" w:color="auto"/>
              <w:bottom w:val="nil"/>
              <w:right w:val="single" w:sz="4" w:space="0" w:color="auto"/>
            </w:tcBorders>
            <w:shd w:val="clear" w:color="auto" w:fill="auto"/>
            <w:noWrap/>
            <w:vAlign w:val="bottom"/>
            <w:hideMark/>
          </w:tcPr>
          <w:p w14:paraId="36A46888"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9.417328</w:t>
            </w:r>
          </w:p>
        </w:tc>
      </w:tr>
      <w:tr w:rsidR="00D74963" w:rsidRPr="000342F1" w14:paraId="7DF9BB24" w14:textId="77777777" w:rsidTr="00151DCB">
        <w:trPr>
          <w:trHeight w:val="300"/>
          <w:jc w:val="center"/>
        </w:trPr>
        <w:tc>
          <w:tcPr>
            <w:tcW w:w="1625" w:type="dxa"/>
            <w:tcBorders>
              <w:top w:val="nil"/>
              <w:left w:val="single" w:sz="4" w:space="0" w:color="auto"/>
              <w:bottom w:val="nil"/>
              <w:right w:val="single" w:sz="4" w:space="0" w:color="auto"/>
            </w:tcBorders>
            <w:shd w:val="clear" w:color="auto" w:fill="auto"/>
            <w:noWrap/>
            <w:vAlign w:val="bottom"/>
            <w:hideMark/>
          </w:tcPr>
          <w:p w14:paraId="41530164" w14:textId="77777777" w:rsidR="00D74963" w:rsidRPr="000342F1" w:rsidRDefault="00D62007" w:rsidP="00856C09">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11/12 C</w:t>
            </w:r>
          </w:p>
        </w:tc>
        <w:tc>
          <w:tcPr>
            <w:tcW w:w="2060" w:type="dxa"/>
            <w:tcBorders>
              <w:top w:val="nil"/>
              <w:left w:val="nil"/>
              <w:bottom w:val="nil"/>
              <w:right w:val="single" w:sz="4" w:space="0" w:color="auto"/>
            </w:tcBorders>
            <w:shd w:val="clear" w:color="auto" w:fill="auto"/>
            <w:noWrap/>
            <w:vAlign w:val="bottom"/>
            <w:hideMark/>
          </w:tcPr>
          <w:p w14:paraId="28693604"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0.055667</w:t>
            </w:r>
          </w:p>
        </w:tc>
        <w:tc>
          <w:tcPr>
            <w:tcW w:w="1720" w:type="dxa"/>
            <w:tcBorders>
              <w:top w:val="nil"/>
              <w:left w:val="single" w:sz="4" w:space="0" w:color="auto"/>
              <w:bottom w:val="nil"/>
              <w:right w:val="single" w:sz="4" w:space="0" w:color="auto"/>
            </w:tcBorders>
            <w:shd w:val="clear" w:color="auto" w:fill="auto"/>
            <w:noWrap/>
            <w:vAlign w:val="bottom"/>
            <w:hideMark/>
          </w:tcPr>
          <w:p w14:paraId="674A0560"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799.5238</w:t>
            </w:r>
          </w:p>
        </w:tc>
        <w:tc>
          <w:tcPr>
            <w:tcW w:w="1620" w:type="dxa"/>
            <w:tcBorders>
              <w:top w:val="nil"/>
              <w:left w:val="single" w:sz="4" w:space="0" w:color="auto"/>
              <w:bottom w:val="nil"/>
              <w:right w:val="single" w:sz="4" w:space="0" w:color="auto"/>
            </w:tcBorders>
            <w:shd w:val="clear" w:color="auto" w:fill="auto"/>
            <w:noWrap/>
            <w:vAlign w:val="bottom"/>
            <w:hideMark/>
          </w:tcPr>
          <w:p w14:paraId="1DBD307C"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9.192972</w:t>
            </w:r>
          </w:p>
        </w:tc>
      </w:tr>
      <w:tr w:rsidR="00D74963" w:rsidRPr="000342F1" w14:paraId="29B2F0C0" w14:textId="77777777" w:rsidTr="00151DCB">
        <w:trPr>
          <w:trHeight w:val="300"/>
          <w:jc w:val="center"/>
        </w:trPr>
        <w:tc>
          <w:tcPr>
            <w:tcW w:w="1625" w:type="dxa"/>
            <w:tcBorders>
              <w:top w:val="nil"/>
              <w:left w:val="single" w:sz="4" w:space="0" w:color="auto"/>
              <w:bottom w:val="single" w:sz="4" w:space="0" w:color="auto"/>
              <w:right w:val="single" w:sz="4" w:space="0" w:color="auto"/>
            </w:tcBorders>
            <w:shd w:val="clear" w:color="auto" w:fill="auto"/>
            <w:noWrap/>
            <w:vAlign w:val="bottom"/>
            <w:hideMark/>
          </w:tcPr>
          <w:p w14:paraId="708D59D3" w14:textId="77777777" w:rsidR="00D74963" w:rsidRPr="000342F1" w:rsidRDefault="00D62007" w:rsidP="00D62007">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11/12 D</w:t>
            </w:r>
          </w:p>
        </w:tc>
        <w:tc>
          <w:tcPr>
            <w:tcW w:w="2060" w:type="dxa"/>
            <w:tcBorders>
              <w:top w:val="nil"/>
              <w:left w:val="nil"/>
              <w:bottom w:val="single" w:sz="4" w:space="0" w:color="auto"/>
              <w:right w:val="single" w:sz="4" w:space="0" w:color="auto"/>
            </w:tcBorders>
            <w:shd w:val="clear" w:color="auto" w:fill="auto"/>
            <w:noWrap/>
            <w:vAlign w:val="bottom"/>
            <w:hideMark/>
          </w:tcPr>
          <w:p w14:paraId="79BBD654"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0.315667</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61A5D43"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4513.81</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C7899D9"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1.628336</w:t>
            </w:r>
          </w:p>
        </w:tc>
      </w:tr>
      <w:tr w:rsidR="00D74963" w:rsidRPr="000342F1" w14:paraId="264DA9E4" w14:textId="77777777" w:rsidTr="00151DCB">
        <w:trPr>
          <w:trHeight w:val="300"/>
          <w:jc w:val="center"/>
        </w:trPr>
        <w:tc>
          <w:tcPr>
            <w:tcW w:w="1625" w:type="dxa"/>
            <w:tcBorders>
              <w:top w:val="nil"/>
              <w:left w:val="single" w:sz="4" w:space="0" w:color="auto"/>
              <w:bottom w:val="nil"/>
              <w:right w:val="single" w:sz="4" w:space="0" w:color="auto"/>
            </w:tcBorders>
            <w:shd w:val="clear" w:color="auto" w:fill="auto"/>
            <w:noWrap/>
            <w:vAlign w:val="bottom"/>
            <w:hideMark/>
          </w:tcPr>
          <w:p w14:paraId="50CAC433" w14:textId="77777777" w:rsidR="00D74963" w:rsidRPr="000342F1" w:rsidRDefault="00D62007" w:rsidP="00856C09">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11/19 A</w:t>
            </w:r>
          </w:p>
        </w:tc>
        <w:tc>
          <w:tcPr>
            <w:tcW w:w="2060" w:type="dxa"/>
            <w:tcBorders>
              <w:top w:val="nil"/>
              <w:left w:val="nil"/>
              <w:bottom w:val="nil"/>
              <w:right w:val="single" w:sz="4" w:space="0" w:color="auto"/>
            </w:tcBorders>
            <w:shd w:val="clear" w:color="auto" w:fill="auto"/>
            <w:noWrap/>
            <w:vAlign w:val="bottom"/>
            <w:hideMark/>
          </w:tcPr>
          <w:p w14:paraId="0DD5B930"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0.373333</w:t>
            </w:r>
          </w:p>
        </w:tc>
        <w:tc>
          <w:tcPr>
            <w:tcW w:w="1720" w:type="dxa"/>
            <w:tcBorders>
              <w:top w:val="nil"/>
              <w:left w:val="single" w:sz="4" w:space="0" w:color="auto"/>
              <w:bottom w:val="nil"/>
              <w:right w:val="single" w:sz="4" w:space="0" w:color="auto"/>
            </w:tcBorders>
            <w:shd w:val="clear" w:color="auto" w:fill="auto"/>
            <w:noWrap/>
            <w:vAlign w:val="bottom"/>
            <w:hideMark/>
          </w:tcPr>
          <w:p w14:paraId="5B2E260D"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5337.619</w:t>
            </w:r>
          </w:p>
        </w:tc>
        <w:tc>
          <w:tcPr>
            <w:tcW w:w="1620" w:type="dxa"/>
            <w:tcBorders>
              <w:top w:val="nil"/>
              <w:left w:val="single" w:sz="4" w:space="0" w:color="auto"/>
              <w:bottom w:val="nil"/>
              <w:right w:val="single" w:sz="4" w:space="0" w:color="auto"/>
            </w:tcBorders>
            <w:shd w:val="clear" w:color="auto" w:fill="auto"/>
            <w:noWrap/>
            <w:vAlign w:val="bottom"/>
            <w:hideMark/>
          </w:tcPr>
          <w:p w14:paraId="1476A2BB"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1.377018</w:t>
            </w:r>
          </w:p>
        </w:tc>
      </w:tr>
      <w:tr w:rsidR="00D74963" w:rsidRPr="000342F1" w14:paraId="7DA2F137" w14:textId="77777777" w:rsidTr="00151DCB">
        <w:trPr>
          <w:trHeight w:val="300"/>
          <w:jc w:val="center"/>
        </w:trPr>
        <w:tc>
          <w:tcPr>
            <w:tcW w:w="1625" w:type="dxa"/>
            <w:tcBorders>
              <w:top w:val="nil"/>
              <w:left w:val="single" w:sz="4" w:space="0" w:color="auto"/>
              <w:bottom w:val="nil"/>
              <w:right w:val="single" w:sz="4" w:space="0" w:color="auto"/>
            </w:tcBorders>
            <w:shd w:val="clear" w:color="auto" w:fill="auto"/>
            <w:noWrap/>
            <w:vAlign w:val="bottom"/>
            <w:hideMark/>
          </w:tcPr>
          <w:p w14:paraId="0C7B4E06" w14:textId="77777777" w:rsidR="00D74963" w:rsidRPr="000342F1" w:rsidRDefault="00D62007" w:rsidP="00856C09">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11/19 B</w:t>
            </w:r>
          </w:p>
        </w:tc>
        <w:tc>
          <w:tcPr>
            <w:tcW w:w="2060" w:type="dxa"/>
            <w:tcBorders>
              <w:top w:val="nil"/>
              <w:left w:val="nil"/>
              <w:bottom w:val="nil"/>
              <w:right w:val="single" w:sz="4" w:space="0" w:color="auto"/>
            </w:tcBorders>
            <w:shd w:val="clear" w:color="auto" w:fill="auto"/>
            <w:noWrap/>
            <w:vAlign w:val="bottom"/>
            <w:hideMark/>
          </w:tcPr>
          <w:p w14:paraId="716CE683"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0.034</w:t>
            </w:r>
          </w:p>
        </w:tc>
        <w:tc>
          <w:tcPr>
            <w:tcW w:w="1720" w:type="dxa"/>
            <w:tcBorders>
              <w:top w:val="nil"/>
              <w:left w:val="single" w:sz="4" w:space="0" w:color="auto"/>
              <w:bottom w:val="nil"/>
              <w:right w:val="single" w:sz="4" w:space="0" w:color="auto"/>
            </w:tcBorders>
            <w:shd w:val="clear" w:color="auto" w:fill="auto"/>
            <w:noWrap/>
            <w:vAlign w:val="bottom"/>
            <w:hideMark/>
          </w:tcPr>
          <w:p w14:paraId="79D4217A"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490</w:t>
            </w:r>
          </w:p>
        </w:tc>
        <w:tc>
          <w:tcPr>
            <w:tcW w:w="1620" w:type="dxa"/>
            <w:tcBorders>
              <w:top w:val="nil"/>
              <w:left w:val="single" w:sz="4" w:space="0" w:color="auto"/>
              <w:bottom w:val="nil"/>
              <w:right w:val="single" w:sz="4" w:space="0" w:color="auto"/>
            </w:tcBorders>
            <w:shd w:val="clear" w:color="auto" w:fill="auto"/>
            <w:noWrap/>
            <w:vAlign w:val="bottom"/>
            <w:hideMark/>
          </w:tcPr>
          <w:p w14:paraId="5A15491E"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15</w:t>
            </w:r>
            <w:r w:rsidR="000342F1" w:rsidRPr="000342F1">
              <w:rPr>
                <w:rFonts w:ascii="Times New Roman" w:eastAsia="Times New Roman" w:hAnsi="Times New Roman" w:cs="Times New Roman"/>
                <w:color w:val="000000"/>
                <w:sz w:val="24"/>
                <w:szCs w:val="24"/>
              </w:rPr>
              <w:t>.0</w:t>
            </w:r>
          </w:p>
        </w:tc>
      </w:tr>
      <w:tr w:rsidR="00D74963" w:rsidRPr="000342F1" w14:paraId="782B0718" w14:textId="77777777" w:rsidTr="00151DCB">
        <w:trPr>
          <w:trHeight w:val="300"/>
          <w:jc w:val="center"/>
        </w:trPr>
        <w:tc>
          <w:tcPr>
            <w:tcW w:w="1625" w:type="dxa"/>
            <w:tcBorders>
              <w:top w:val="nil"/>
              <w:left w:val="single" w:sz="4" w:space="0" w:color="auto"/>
              <w:bottom w:val="nil"/>
              <w:right w:val="single" w:sz="4" w:space="0" w:color="auto"/>
            </w:tcBorders>
            <w:shd w:val="clear" w:color="auto" w:fill="auto"/>
            <w:noWrap/>
            <w:vAlign w:val="bottom"/>
            <w:hideMark/>
          </w:tcPr>
          <w:p w14:paraId="6F0CCBB4" w14:textId="77777777" w:rsidR="00D74963" w:rsidRPr="000342F1" w:rsidRDefault="00D62007" w:rsidP="00856C09">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11/19 C</w:t>
            </w:r>
          </w:p>
        </w:tc>
        <w:tc>
          <w:tcPr>
            <w:tcW w:w="2060" w:type="dxa"/>
            <w:tcBorders>
              <w:top w:val="nil"/>
              <w:left w:val="nil"/>
              <w:bottom w:val="nil"/>
              <w:right w:val="single" w:sz="4" w:space="0" w:color="auto"/>
            </w:tcBorders>
            <w:shd w:val="clear" w:color="auto" w:fill="auto"/>
            <w:noWrap/>
            <w:vAlign w:val="bottom"/>
            <w:hideMark/>
          </w:tcPr>
          <w:p w14:paraId="58EFBAFD"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0.078</w:t>
            </w:r>
          </w:p>
        </w:tc>
        <w:tc>
          <w:tcPr>
            <w:tcW w:w="1720" w:type="dxa"/>
            <w:tcBorders>
              <w:top w:val="nil"/>
              <w:left w:val="single" w:sz="4" w:space="0" w:color="auto"/>
              <w:bottom w:val="nil"/>
              <w:right w:val="single" w:sz="4" w:space="0" w:color="auto"/>
            </w:tcBorders>
            <w:shd w:val="clear" w:color="auto" w:fill="auto"/>
            <w:noWrap/>
            <w:vAlign w:val="bottom"/>
            <w:hideMark/>
          </w:tcPr>
          <w:p w14:paraId="7FE56CD3"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1118.571</w:t>
            </w:r>
          </w:p>
        </w:tc>
        <w:tc>
          <w:tcPr>
            <w:tcW w:w="1620" w:type="dxa"/>
            <w:tcBorders>
              <w:top w:val="nil"/>
              <w:left w:val="single" w:sz="4" w:space="0" w:color="auto"/>
              <w:bottom w:val="nil"/>
              <w:right w:val="single" w:sz="4" w:space="0" w:color="auto"/>
            </w:tcBorders>
            <w:shd w:val="clear" w:color="auto" w:fill="auto"/>
            <w:noWrap/>
            <w:vAlign w:val="bottom"/>
            <w:hideMark/>
          </w:tcPr>
          <w:p w14:paraId="1F8CD097"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6.570881</w:t>
            </w:r>
          </w:p>
        </w:tc>
      </w:tr>
      <w:tr w:rsidR="00D74963" w:rsidRPr="000342F1" w14:paraId="2377A8B1" w14:textId="77777777" w:rsidTr="00151DCB">
        <w:trPr>
          <w:trHeight w:val="300"/>
          <w:jc w:val="center"/>
        </w:trPr>
        <w:tc>
          <w:tcPr>
            <w:tcW w:w="1625" w:type="dxa"/>
            <w:tcBorders>
              <w:top w:val="nil"/>
              <w:left w:val="single" w:sz="4" w:space="0" w:color="auto"/>
              <w:bottom w:val="single" w:sz="4" w:space="0" w:color="auto"/>
              <w:right w:val="single" w:sz="4" w:space="0" w:color="auto"/>
            </w:tcBorders>
            <w:shd w:val="clear" w:color="auto" w:fill="auto"/>
            <w:noWrap/>
            <w:vAlign w:val="bottom"/>
            <w:hideMark/>
          </w:tcPr>
          <w:p w14:paraId="25BC268C" w14:textId="77777777" w:rsidR="00D74963" w:rsidRPr="000342F1" w:rsidRDefault="00D74963" w:rsidP="00D62007">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11/19 D</w:t>
            </w:r>
          </w:p>
        </w:tc>
        <w:tc>
          <w:tcPr>
            <w:tcW w:w="2060" w:type="dxa"/>
            <w:tcBorders>
              <w:top w:val="nil"/>
              <w:left w:val="nil"/>
              <w:bottom w:val="single" w:sz="4" w:space="0" w:color="auto"/>
              <w:right w:val="single" w:sz="4" w:space="0" w:color="auto"/>
            </w:tcBorders>
            <w:shd w:val="clear" w:color="auto" w:fill="auto"/>
            <w:noWrap/>
            <w:vAlign w:val="bottom"/>
            <w:hideMark/>
          </w:tcPr>
          <w:p w14:paraId="3E1F8208"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0.376</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9CC3716"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5375.714</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A6A1A17" w14:textId="77777777" w:rsidR="00D74963" w:rsidRPr="000342F1" w:rsidRDefault="00D74963" w:rsidP="00D74963">
            <w:pPr>
              <w:spacing w:after="0" w:line="240" w:lineRule="auto"/>
              <w:jc w:val="center"/>
              <w:rPr>
                <w:rFonts w:ascii="Times New Roman" w:eastAsia="Times New Roman" w:hAnsi="Times New Roman" w:cs="Times New Roman"/>
                <w:color w:val="000000"/>
                <w:sz w:val="24"/>
                <w:szCs w:val="24"/>
              </w:rPr>
            </w:pPr>
            <w:r w:rsidRPr="000342F1">
              <w:rPr>
                <w:rFonts w:ascii="Times New Roman" w:eastAsia="Times New Roman" w:hAnsi="Times New Roman" w:cs="Times New Roman"/>
                <w:color w:val="000000"/>
                <w:sz w:val="24"/>
                <w:szCs w:val="24"/>
              </w:rPr>
              <w:t>1.36726</w:t>
            </w:r>
          </w:p>
        </w:tc>
      </w:tr>
    </w:tbl>
    <w:p w14:paraId="408F5AF4" w14:textId="77777777" w:rsidR="00C13BDE" w:rsidRPr="000342F1" w:rsidRDefault="00C13BDE" w:rsidP="00151DCB">
      <w:pPr>
        <w:rPr>
          <w:rFonts w:ascii="Times New Roman" w:hAnsi="Times New Roman" w:cs="Times New Roman"/>
          <w:sz w:val="24"/>
          <w:szCs w:val="24"/>
        </w:rPr>
      </w:pPr>
    </w:p>
    <w:p w14:paraId="56A11583" w14:textId="77777777" w:rsidR="00151DCB" w:rsidRPr="000342F1" w:rsidRDefault="00151DCB" w:rsidP="00151DCB">
      <w:pPr>
        <w:rPr>
          <w:rFonts w:ascii="Times New Roman" w:hAnsi="Times New Roman" w:cs="Times New Roman"/>
          <w:sz w:val="24"/>
          <w:szCs w:val="24"/>
        </w:rPr>
      </w:pPr>
      <w:r w:rsidRPr="000342F1">
        <w:rPr>
          <w:rFonts w:ascii="Times New Roman" w:hAnsi="Times New Roman" w:cs="Times New Roman"/>
          <w:sz w:val="24"/>
          <w:szCs w:val="24"/>
        </w:rPr>
        <w:tab/>
        <w:t>Based on the results of protein quantification, in almost every treatme</w:t>
      </w:r>
      <w:commentRangeStart w:id="10"/>
      <w:r w:rsidRPr="000342F1">
        <w:rPr>
          <w:rFonts w:ascii="Times New Roman" w:hAnsi="Times New Roman" w:cs="Times New Roman"/>
          <w:sz w:val="24"/>
          <w:szCs w:val="24"/>
        </w:rPr>
        <w:t xml:space="preserve">nt (except treatment C), total protein concentration consistently either increased or decreased away from the baseline (treatment C initially decreased in week 1, then increased slightly in week 2). </w:t>
      </w:r>
      <w:commentRangeEnd w:id="10"/>
      <w:r w:rsidR="00B719B8">
        <w:rPr>
          <w:rStyle w:val="CommentReference"/>
        </w:rPr>
        <w:commentReference w:id="10"/>
      </w:r>
      <w:r w:rsidRPr="000342F1">
        <w:rPr>
          <w:rFonts w:ascii="Times New Roman" w:hAnsi="Times New Roman" w:cs="Times New Roman"/>
          <w:sz w:val="24"/>
          <w:szCs w:val="24"/>
        </w:rPr>
        <w:t xml:space="preserve">For every sampling date, both high-copper treatments (B and C) exhibited lower protein concentrations than baseline – at the end of the experiment, treatment B was about 22% that of baseline, and treatment C was about 51%. In contrast, the low-copper treatments (A and D) both exhibited higher concentrations than baseline – at the end of the experiment, the concentrations of both treatments were more than double that of the baseline. </w:t>
      </w:r>
    </w:p>
    <w:p w14:paraId="7CC31861" w14:textId="77777777" w:rsidR="00151DCB" w:rsidRPr="000342F1" w:rsidRDefault="00151DCB" w:rsidP="00151DCB">
      <w:pPr>
        <w:ind w:firstLine="720"/>
        <w:rPr>
          <w:rFonts w:ascii="Times New Roman" w:hAnsi="Times New Roman" w:cs="Times New Roman"/>
          <w:sz w:val="24"/>
          <w:szCs w:val="24"/>
        </w:rPr>
      </w:pPr>
      <w:commentRangeStart w:id="11"/>
      <w:r w:rsidRPr="000342F1">
        <w:rPr>
          <w:rFonts w:ascii="Times New Roman" w:hAnsi="Times New Roman" w:cs="Times New Roman"/>
          <w:sz w:val="24"/>
          <w:szCs w:val="24"/>
        </w:rPr>
        <w:t>Unfortunately, the SDS-page / Western blot proced</w:t>
      </w:r>
      <w:r w:rsidR="00BB6AA9" w:rsidRPr="000342F1">
        <w:rPr>
          <w:rFonts w:ascii="Times New Roman" w:hAnsi="Times New Roman" w:cs="Times New Roman"/>
          <w:sz w:val="24"/>
          <w:szCs w:val="24"/>
        </w:rPr>
        <w:t>ure</w:t>
      </w:r>
      <w:r w:rsidRPr="000342F1">
        <w:rPr>
          <w:rFonts w:ascii="Times New Roman" w:hAnsi="Times New Roman" w:cs="Times New Roman"/>
          <w:sz w:val="24"/>
          <w:szCs w:val="24"/>
        </w:rPr>
        <w:t xml:space="preserve"> did not yield any results. </w:t>
      </w:r>
      <w:r w:rsidR="000342F1" w:rsidRPr="000342F1">
        <w:rPr>
          <w:rFonts w:ascii="Times New Roman" w:hAnsi="Times New Roman" w:cs="Times New Roman"/>
          <w:sz w:val="24"/>
          <w:szCs w:val="24"/>
        </w:rPr>
        <w:t xml:space="preserve">It’s possible that the protein concentrations used However, the </w:t>
      </w:r>
      <w:r w:rsidRPr="000342F1">
        <w:rPr>
          <w:rFonts w:ascii="Times New Roman" w:hAnsi="Times New Roman" w:cs="Times New Roman"/>
          <w:sz w:val="24"/>
          <w:szCs w:val="24"/>
        </w:rPr>
        <w:t xml:space="preserve">most likely </w:t>
      </w:r>
      <w:r w:rsidR="000342F1" w:rsidRPr="000342F1">
        <w:rPr>
          <w:rFonts w:ascii="Times New Roman" w:hAnsi="Times New Roman" w:cs="Times New Roman"/>
          <w:sz w:val="24"/>
          <w:szCs w:val="24"/>
        </w:rPr>
        <w:t xml:space="preserve">explanation is that </w:t>
      </w:r>
      <w:r w:rsidRPr="000342F1">
        <w:rPr>
          <w:rFonts w:ascii="Times New Roman" w:hAnsi="Times New Roman" w:cs="Times New Roman"/>
          <w:sz w:val="24"/>
          <w:szCs w:val="24"/>
        </w:rPr>
        <w:t xml:space="preserve">the voltage of the Western blot was initially well below 20V, and didn’t reach this value until several minutes into the procedure. </w:t>
      </w:r>
      <w:r w:rsidR="00BB6AA9" w:rsidRPr="000342F1">
        <w:rPr>
          <w:rFonts w:ascii="Times New Roman" w:hAnsi="Times New Roman" w:cs="Times New Roman"/>
          <w:sz w:val="24"/>
          <w:szCs w:val="24"/>
        </w:rPr>
        <w:t xml:space="preserve">As a result, the wells failed to expand, and no definitive results were observable. However, the initial starting </w:t>
      </w:r>
      <w:proofErr w:type="gramStart"/>
      <w:r w:rsidR="00BB6AA9" w:rsidRPr="000342F1">
        <w:rPr>
          <w:rFonts w:ascii="Times New Roman" w:hAnsi="Times New Roman" w:cs="Times New Roman"/>
          <w:sz w:val="24"/>
          <w:szCs w:val="24"/>
        </w:rPr>
        <w:t>position of these wells were</w:t>
      </w:r>
      <w:proofErr w:type="gramEnd"/>
      <w:r w:rsidR="00BB6AA9" w:rsidRPr="000342F1">
        <w:rPr>
          <w:rFonts w:ascii="Times New Roman" w:hAnsi="Times New Roman" w:cs="Times New Roman"/>
          <w:sz w:val="24"/>
          <w:szCs w:val="24"/>
        </w:rPr>
        <w:t xml:space="preserve"> in fact observable, indicating that the HSP</w:t>
      </w:r>
      <w:commentRangeEnd w:id="11"/>
      <w:r w:rsidR="00B719B8">
        <w:rPr>
          <w:rStyle w:val="CommentReference"/>
        </w:rPr>
        <w:commentReference w:id="11"/>
      </w:r>
      <w:r w:rsidR="00BB6AA9" w:rsidRPr="000342F1">
        <w:rPr>
          <w:rFonts w:ascii="Times New Roman" w:hAnsi="Times New Roman" w:cs="Times New Roman"/>
          <w:sz w:val="24"/>
          <w:szCs w:val="24"/>
        </w:rPr>
        <w:t xml:space="preserve">-70 antibody solution had successfully bound to the HSP-70 in the samples. From this, we can at least infer that there was a significant (visible) amount of HSP-70 in the protein stocks. </w:t>
      </w:r>
    </w:p>
    <w:p w14:paraId="638B409D" w14:textId="77777777" w:rsidR="00BB6AA9" w:rsidRPr="000342F1" w:rsidRDefault="00BB6AA9" w:rsidP="00447DBF">
      <w:pPr>
        <w:rPr>
          <w:rFonts w:ascii="Times New Roman" w:hAnsi="Times New Roman" w:cs="Times New Roman"/>
          <w:sz w:val="24"/>
          <w:szCs w:val="24"/>
        </w:rPr>
      </w:pPr>
    </w:p>
    <w:p w14:paraId="703ABF25" w14:textId="77777777" w:rsidR="00447DBF" w:rsidRPr="00D60A1D" w:rsidRDefault="00447DBF" w:rsidP="00447DBF">
      <w:pPr>
        <w:rPr>
          <w:rFonts w:ascii="Times New Roman" w:hAnsi="Times New Roman" w:cs="Times New Roman"/>
          <w:i/>
          <w:sz w:val="24"/>
          <w:szCs w:val="24"/>
        </w:rPr>
      </w:pPr>
      <w:r w:rsidRPr="00D60A1D">
        <w:rPr>
          <w:rFonts w:ascii="Times New Roman" w:hAnsi="Times New Roman" w:cs="Times New Roman"/>
          <w:i/>
          <w:sz w:val="24"/>
          <w:szCs w:val="24"/>
        </w:rPr>
        <w:t>Discussion</w:t>
      </w:r>
    </w:p>
    <w:p w14:paraId="18C3CECD" w14:textId="77777777" w:rsidR="00856C09" w:rsidRDefault="00BB6AA9" w:rsidP="00F00A81">
      <w:pPr>
        <w:rPr>
          <w:rFonts w:ascii="Times New Roman" w:hAnsi="Times New Roman" w:cs="Times New Roman"/>
          <w:sz w:val="24"/>
          <w:szCs w:val="24"/>
        </w:rPr>
      </w:pPr>
      <w:r w:rsidRPr="000342F1">
        <w:rPr>
          <w:rFonts w:ascii="Times New Roman" w:hAnsi="Times New Roman" w:cs="Times New Roman"/>
          <w:sz w:val="24"/>
          <w:szCs w:val="24"/>
        </w:rPr>
        <w:tab/>
        <w:t xml:space="preserve">Due to the failure of the SDS-page and Western blot procedure to produce distinct results, the initial hypothesis cannot be absolutely confirmed nor denied. </w:t>
      </w:r>
      <w:r w:rsidR="00AF1F45">
        <w:rPr>
          <w:rFonts w:ascii="Times New Roman" w:hAnsi="Times New Roman" w:cs="Times New Roman"/>
          <w:sz w:val="24"/>
          <w:szCs w:val="24"/>
        </w:rPr>
        <w:t xml:space="preserve">However, </w:t>
      </w:r>
      <w:r w:rsidR="00F00A81">
        <w:rPr>
          <w:rFonts w:ascii="Times New Roman" w:hAnsi="Times New Roman" w:cs="Times New Roman"/>
          <w:sz w:val="24"/>
          <w:szCs w:val="24"/>
        </w:rPr>
        <w:t xml:space="preserve">the fact that HSP-70 </w:t>
      </w:r>
      <w:bookmarkStart w:id="12" w:name="_GoBack"/>
      <w:bookmarkEnd w:id="12"/>
      <w:r w:rsidR="00F00A81">
        <w:rPr>
          <w:rFonts w:ascii="Times New Roman" w:hAnsi="Times New Roman" w:cs="Times New Roman"/>
          <w:sz w:val="24"/>
          <w:szCs w:val="24"/>
        </w:rPr>
        <w:t>was present in some amount is an encouraging result, if nothing else. Fortunately, there are still other parts of our experiment from which we can extrapolate results- namely, u</w:t>
      </w:r>
      <w:r w:rsidRPr="000342F1">
        <w:rPr>
          <w:rFonts w:ascii="Times New Roman" w:hAnsi="Times New Roman" w:cs="Times New Roman"/>
          <w:sz w:val="24"/>
          <w:szCs w:val="24"/>
        </w:rPr>
        <w:t xml:space="preserve">sing </w:t>
      </w:r>
      <w:r w:rsidR="000342F1" w:rsidRPr="000342F1">
        <w:rPr>
          <w:rFonts w:ascii="Times New Roman" w:hAnsi="Times New Roman" w:cs="Times New Roman"/>
          <w:sz w:val="24"/>
          <w:szCs w:val="24"/>
        </w:rPr>
        <w:t xml:space="preserve">data from protein extraction and quantification. For example, the fact that the final protein concentration </w:t>
      </w:r>
      <w:r w:rsidR="000342F1">
        <w:rPr>
          <w:rFonts w:ascii="Times New Roman" w:hAnsi="Times New Roman" w:cs="Times New Roman"/>
          <w:sz w:val="24"/>
          <w:szCs w:val="24"/>
        </w:rPr>
        <w:t xml:space="preserve">of </w:t>
      </w:r>
      <w:r w:rsidR="000342F1" w:rsidRPr="000342F1">
        <w:rPr>
          <w:rFonts w:ascii="Times New Roman" w:hAnsi="Times New Roman" w:cs="Times New Roman"/>
          <w:sz w:val="24"/>
          <w:szCs w:val="24"/>
        </w:rPr>
        <w:t xml:space="preserve">treatment B </w:t>
      </w:r>
      <w:r w:rsidR="000342F1">
        <w:rPr>
          <w:rFonts w:ascii="Times New Roman" w:hAnsi="Times New Roman" w:cs="Times New Roman"/>
          <w:sz w:val="24"/>
          <w:szCs w:val="24"/>
        </w:rPr>
        <w:t xml:space="preserve">was lower than the other treatments at any point in the experiment is in direct opposition to the hypothesis. This observation implies that </w:t>
      </w:r>
      <w:r w:rsidR="006171FE">
        <w:rPr>
          <w:rFonts w:ascii="Times New Roman" w:hAnsi="Times New Roman" w:cs="Times New Roman"/>
          <w:sz w:val="24"/>
          <w:szCs w:val="24"/>
        </w:rPr>
        <w:t xml:space="preserve">if </w:t>
      </w:r>
      <w:r w:rsidR="000342F1">
        <w:rPr>
          <w:rFonts w:ascii="Times New Roman" w:hAnsi="Times New Roman" w:cs="Times New Roman"/>
          <w:sz w:val="24"/>
          <w:szCs w:val="24"/>
        </w:rPr>
        <w:t xml:space="preserve">an organism is subjected to multiple </w:t>
      </w:r>
      <w:r w:rsidR="006171FE">
        <w:rPr>
          <w:rFonts w:ascii="Times New Roman" w:hAnsi="Times New Roman" w:cs="Times New Roman"/>
          <w:sz w:val="24"/>
          <w:szCs w:val="24"/>
        </w:rPr>
        <w:t xml:space="preserve">significantly damaging </w:t>
      </w:r>
      <w:r w:rsidR="000342F1">
        <w:rPr>
          <w:rFonts w:ascii="Times New Roman" w:hAnsi="Times New Roman" w:cs="Times New Roman"/>
          <w:sz w:val="24"/>
          <w:szCs w:val="24"/>
        </w:rPr>
        <w:t xml:space="preserve">environmental stressors </w:t>
      </w:r>
      <w:r w:rsidR="006171FE">
        <w:rPr>
          <w:rFonts w:ascii="Times New Roman" w:hAnsi="Times New Roman" w:cs="Times New Roman"/>
          <w:sz w:val="24"/>
          <w:szCs w:val="24"/>
        </w:rPr>
        <w:t xml:space="preserve">simultaneously for an extended period (&gt;1 week), the stress could be so great that the organism’s overall metabolism would </w:t>
      </w:r>
      <w:r w:rsidR="000342F1">
        <w:rPr>
          <w:rFonts w:ascii="Times New Roman" w:hAnsi="Times New Roman" w:cs="Times New Roman"/>
          <w:sz w:val="24"/>
          <w:szCs w:val="24"/>
        </w:rPr>
        <w:t xml:space="preserve">be severely weakened. This would </w:t>
      </w:r>
      <w:r w:rsidR="006171FE">
        <w:rPr>
          <w:rFonts w:ascii="Times New Roman" w:hAnsi="Times New Roman" w:cs="Times New Roman"/>
          <w:sz w:val="24"/>
          <w:szCs w:val="24"/>
        </w:rPr>
        <w:t xml:space="preserve">cause a general reduction in metabolism, resulting </w:t>
      </w:r>
      <w:r w:rsidR="000342F1">
        <w:rPr>
          <w:rFonts w:ascii="Times New Roman" w:hAnsi="Times New Roman" w:cs="Times New Roman"/>
          <w:sz w:val="24"/>
          <w:szCs w:val="24"/>
        </w:rPr>
        <w:t>in extreme</w:t>
      </w:r>
      <w:r w:rsidR="006171FE">
        <w:rPr>
          <w:rFonts w:ascii="Times New Roman" w:hAnsi="Times New Roman" w:cs="Times New Roman"/>
          <w:sz w:val="24"/>
          <w:szCs w:val="24"/>
        </w:rPr>
        <w:t>ly reduced rates of transcription and translation (</w:t>
      </w:r>
      <w:proofErr w:type="spellStart"/>
      <w:r w:rsidR="006171FE">
        <w:rPr>
          <w:rFonts w:ascii="Times New Roman" w:hAnsi="Times New Roman" w:cs="Times New Roman"/>
          <w:sz w:val="24"/>
          <w:szCs w:val="24"/>
        </w:rPr>
        <w:t>Brauer</w:t>
      </w:r>
      <w:proofErr w:type="spellEnd"/>
      <w:r w:rsidR="006171FE">
        <w:rPr>
          <w:rFonts w:ascii="Times New Roman" w:hAnsi="Times New Roman" w:cs="Times New Roman"/>
          <w:sz w:val="24"/>
          <w:szCs w:val="24"/>
        </w:rPr>
        <w:t xml:space="preserve"> et al. 2008). This is further supported by the fact that the final protein concentration of Treatment B was a fraction of both treatments A and C; the combination of stressors was likely too much for the mussels to cope with. The rate of unanticipated mortality </w:t>
      </w:r>
      <w:r w:rsidR="008A1924">
        <w:rPr>
          <w:rFonts w:ascii="Times New Roman" w:hAnsi="Times New Roman" w:cs="Times New Roman"/>
          <w:sz w:val="24"/>
          <w:szCs w:val="24"/>
        </w:rPr>
        <w:t xml:space="preserve">also </w:t>
      </w:r>
      <w:r w:rsidR="006171FE">
        <w:rPr>
          <w:rFonts w:ascii="Times New Roman" w:hAnsi="Times New Roman" w:cs="Times New Roman"/>
          <w:sz w:val="24"/>
          <w:szCs w:val="24"/>
        </w:rPr>
        <w:t xml:space="preserve">reflected this observation, as it was much higher in treatment B than in the other three treatments. </w:t>
      </w:r>
    </w:p>
    <w:p w14:paraId="2AE158BA" w14:textId="77777777" w:rsidR="008A1924" w:rsidRDefault="008A1924" w:rsidP="00447DBF">
      <w:pPr>
        <w:rPr>
          <w:rFonts w:ascii="Times New Roman" w:hAnsi="Times New Roman" w:cs="Times New Roman"/>
          <w:sz w:val="24"/>
          <w:szCs w:val="24"/>
        </w:rPr>
      </w:pPr>
      <w:r>
        <w:rPr>
          <w:rFonts w:ascii="Times New Roman" w:hAnsi="Times New Roman" w:cs="Times New Roman"/>
          <w:sz w:val="24"/>
          <w:szCs w:val="24"/>
        </w:rPr>
        <w:tab/>
      </w:r>
      <w:r w:rsidR="0088145B">
        <w:rPr>
          <w:rFonts w:ascii="Times New Roman" w:hAnsi="Times New Roman" w:cs="Times New Roman"/>
          <w:sz w:val="24"/>
          <w:szCs w:val="24"/>
        </w:rPr>
        <w:t>Total p</w:t>
      </w:r>
      <w:r>
        <w:rPr>
          <w:rFonts w:ascii="Times New Roman" w:hAnsi="Times New Roman" w:cs="Times New Roman"/>
          <w:sz w:val="24"/>
          <w:szCs w:val="24"/>
        </w:rPr>
        <w:t>rotein concentration seemed to be primarily dependent on the presence or absence of copper</w:t>
      </w:r>
      <w:r w:rsidR="0088145B">
        <w:rPr>
          <w:rFonts w:ascii="Times New Roman" w:hAnsi="Times New Roman" w:cs="Times New Roman"/>
          <w:sz w:val="24"/>
          <w:szCs w:val="24"/>
        </w:rPr>
        <w:t>.</w:t>
      </w:r>
      <w:r>
        <w:rPr>
          <w:rFonts w:ascii="Times New Roman" w:hAnsi="Times New Roman" w:cs="Times New Roman"/>
          <w:sz w:val="24"/>
          <w:szCs w:val="24"/>
        </w:rPr>
        <w:t xml:space="preserve"> </w:t>
      </w:r>
      <w:r w:rsidR="0088145B">
        <w:rPr>
          <w:rFonts w:ascii="Times New Roman" w:hAnsi="Times New Roman" w:cs="Times New Roman"/>
          <w:sz w:val="24"/>
          <w:szCs w:val="24"/>
        </w:rPr>
        <w:t>Relative to the baseline protein concentration, bo</w:t>
      </w:r>
      <w:r>
        <w:rPr>
          <w:rFonts w:ascii="Times New Roman" w:hAnsi="Times New Roman" w:cs="Times New Roman"/>
          <w:sz w:val="24"/>
          <w:szCs w:val="24"/>
        </w:rPr>
        <w:t>th of the low copper treatments (A and D)</w:t>
      </w:r>
      <w:r w:rsidR="00AF1F45">
        <w:rPr>
          <w:rFonts w:ascii="Times New Roman" w:hAnsi="Times New Roman" w:cs="Times New Roman"/>
          <w:sz w:val="24"/>
          <w:szCs w:val="24"/>
        </w:rPr>
        <w:t xml:space="preserve"> were much higher</w:t>
      </w:r>
      <w:r w:rsidR="0088145B">
        <w:rPr>
          <w:rFonts w:ascii="Times New Roman" w:hAnsi="Times New Roman" w:cs="Times New Roman"/>
          <w:sz w:val="24"/>
          <w:szCs w:val="24"/>
        </w:rPr>
        <w:t>, whereas the high copper treatments (B and C) were both much lower</w:t>
      </w:r>
      <w:r w:rsidR="00AF1F45">
        <w:rPr>
          <w:rFonts w:ascii="Times New Roman" w:hAnsi="Times New Roman" w:cs="Times New Roman"/>
          <w:sz w:val="24"/>
          <w:szCs w:val="24"/>
        </w:rPr>
        <w:t xml:space="preserve">. </w:t>
      </w:r>
      <w:r w:rsidR="00AF1F45">
        <w:rPr>
          <w:rFonts w:ascii="Times New Roman" w:hAnsi="Times New Roman" w:cs="Times New Roman"/>
          <w:sz w:val="24"/>
          <w:szCs w:val="24"/>
        </w:rPr>
        <w:lastRenderedPageBreak/>
        <w:t>This indicates a few possibilities: copper is inherently more damaging as an environmental stressor than increased pCO</w:t>
      </w:r>
      <w:r w:rsidR="00AF1F45">
        <w:rPr>
          <w:rFonts w:ascii="Times New Roman" w:hAnsi="Times New Roman" w:cs="Times New Roman"/>
          <w:sz w:val="24"/>
          <w:szCs w:val="24"/>
          <w:vertAlign w:val="subscript"/>
        </w:rPr>
        <w:t>2</w:t>
      </w:r>
      <w:r w:rsidR="00AF1F45">
        <w:rPr>
          <w:rFonts w:ascii="Times New Roman" w:hAnsi="Times New Roman" w:cs="Times New Roman"/>
          <w:sz w:val="24"/>
          <w:szCs w:val="24"/>
        </w:rPr>
        <w:t>; 5 mg/L copper sulfate is much too high a concentration for mussels to tolerate; or increasing the external copper concentration so abruptly shocked the mussels to a point beyond recovery. In any case, if this experiment were to be repeated, the copper would be better administered slowly over the course of several days, increasing by 1 mg/L per day at most, and probably be at a much lower concentration as well.</w:t>
      </w:r>
      <w:r w:rsidR="006E603F">
        <w:rPr>
          <w:rFonts w:ascii="Times New Roman" w:hAnsi="Times New Roman" w:cs="Times New Roman"/>
          <w:sz w:val="24"/>
          <w:szCs w:val="24"/>
        </w:rPr>
        <w:t xml:space="preserve"> </w:t>
      </w:r>
    </w:p>
    <w:p w14:paraId="2215B1A3" w14:textId="77777777" w:rsidR="006E603F" w:rsidRPr="00E2311B" w:rsidRDefault="006E603F" w:rsidP="00447DBF">
      <w:r>
        <w:rPr>
          <w:rFonts w:ascii="Times New Roman" w:hAnsi="Times New Roman" w:cs="Times New Roman"/>
          <w:sz w:val="24"/>
          <w:szCs w:val="24"/>
        </w:rPr>
        <w:tab/>
        <w:t xml:space="preserve">In contrast to the copper treatments, protein concentration increased in the low pH / high </w:t>
      </w:r>
      <w:r w:rsidR="00E2311B">
        <w:rPr>
          <w:rFonts w:ascii="Times New Roman" w:hAnsi="Times New Roman" w:cs="Times New Roman"/>
          <w:sz w:val="24"/>
          <w:szCs w:val="24"/>
        </w:rPr>
        <w:t>p</w:t>
      </w:r>
      <w:r>
        <w:rPr>
          <w:rFonts w:ascii="Times New Roman" w:hAnsi="Times New Roman" w:cs="Times New Roman"/>
          <w:sz w:val="24"/>
          <w:szCs w:val="24"/>
        </w:rPr>
        <w:t>CO</w:t>
      </w:r>
      <w:r>
        <w:rPr>
          <w:rFonts w:ascii="Times New Roman" w:hAnsi="Times New Roman" w:cs="Times New Roman"/>
          <w:sz w:val="24"/>
          <w:szCs w:val="24"/>
          <w:vertAlign w:val="subscript"/>
        </w:rPr>
        <w:t>2</w:t>
      </w:r>
      <w:r>
        <w:t xml:space="preserve"> </w:t>
      </w:r>
      <w:r>
        <w:rPr>
          <w:rFonts w:ascii="Times New Roman" w:hAnsi="Times New Roman" w:cs="Times New Roman"/>
          <w:sz w:val="24"/>
          <w:szCs w:val="24"/>
        </w:rPr>
        <w:t xml:space="preserve">treatment (tank A). This indicates that the mussels in this treatment were </w:t>
      </w:r>
      <w:r w:rsidR="00E2311B">
        <w:rPr>
          <w:rFonts w:ascii="Times New Roman" w:hAnsi="Times New Roman" w:cs="Times New Roman"/>
          <w:sz w:val="24"/>
          <w:szCs w:val="24"/>
        </w:rPr>
        <w:t xml:space="preserve">able </w:t>
      </w:r>
      <w:r>
        <w:rPr>
          <w:rFonts w:ascii="Times New Roman" w:hAnsi="Times New Roman" w:cs="Times New Roman"/>
          <w:sz w:val="24"/>
          <w:szCs w:val="24"/>
        </w:rPr>
        <w:t xml:space="preserve">to </w:t>
      </w:r>
      <w:r w:rsidR="00E2311B">
        <w:rPr>
          <w:rFonts w:ascii="Times New Roman" w:hAnsi="Times New Roman" w:cs="Times New Roman"/>
          <w:sz w:val="24"/>
          <w:szCs w:val="24"/>
        </w:rPr>
        <w:t>tolerate the effects of increased CO</w:t>
      </w:r>
      <w:r w:rsidR="00E2311B">
        <w:rPr>
          <w:rFonts w:ascii="Times New Roman" w:hAnsi="Times New Roman" w:cs="Times New Roman"/>
          <w:sz w:val="24"/>
          <w:szCs w:val="24"/>
          <w:vertAlign w:val="subscript"/>
        </w:rPr>
        <w:t>2</w:t>
      </w:r>
      <w:r w:rsidR="00E2311B">
        <w:rPr>
          <w:rFonts w:ascii="Times New Roman" w:hAnsi="Times New Roman" w:cs="Times New Roman"/>
          <w:sz w:val="24"/>
          <w:szCs w:val="24"/>
        </w:rPr>
        <w:t xml:space="preserve"> concentration. That said, these concentrations were approximately comparable to that of the control treatment (tank D), which not only had a protein concentration twice as high as that of the baseline at the end of the experiment, but was also higher than any other treatment at any time. </w:t>
      </w:r>
      <w:r w:rsidR="00D60A1D">
        <w:rPr>
          <w:rFonts w:ascii="Times New Roman" w:hAnsi="Times New Roman" w:cs="Times New Roman"/>
          <w:sz w:val="24"/>
          <w:szCs w:val="24"/>
        </w:rPr>
        <w:t xml:space="preserve">Unfortunately, the data available is insufficient to determine </w:t>
      </w:r>
      <w:r w:rsidR="00E2311B">
        <w:rPr>
          <w:rFonts w:ascii="Times New Roman" w:hAnsi="Times New Roman" w:cs="Times New Roman"/>
          <w:sz w:val="24"/>
          <w:szCs w:val="24"/>
        </w:rPr>
        <w:t xml:space="preserve">exact cause of this </w:t>
      </w:r>
      <w:r w:rsidR="00D60A1D">
        <w:rPr>
          <w:rFonts w:ascii="Times New Roman" w:hAnsi="Times New Roman" w:cs="Times New Roman"/>
          <w:sz w:val="24"/>
          <w:szCs w:val="24"/>
        </w:rPr>
        <w:t>phenomenon. However, it’s important to bear in mind that, while the concentration of protein correlates with overall metabolic activity, rates of translation do not necessarily directly relate to rates of translation (</w:t>
      </w:r>
      <w:proofErr w:type="spellStart"/>
      <w:r w:rsidR="00D60A1D">
        <w:rPr>
          <w:rFonts w:ascii="Times New Roman" w:hAnsi="Times New Roman" w:cs="Times New Roman"/>
          <w:sz w:val="24"/>
          <w:szCs w:val="24"/>
        </w:rPr>
        <w:t>Greenbaum</w:t>
      </w:r>
      <w:proofErr w:type="spellEnd"/>
      <w:r w:rsidR="00D60A1D">
        <w:rPr>
          <w:rFonts w:ascii="Times New Roman" w:hAnsi="Times New Roman" w:cs="Times New Roman"/>
          <w:sz w:val="24"/>
          <w:szCs w:val="24"/>
        </w:rPr>
        <w:t xml:space="preserve"> et al. 2003). Additionally, there may have been a higher concentration of HSP-70 in the experimental tanks, but a greater total protein concentration in the control group. The only way to know for certain would be to repeat the experiment and successfully obtain data from the SDS-page / Western blot protocols. </w:t>
      </w:r>
    </w:p>
    <w:p w14:paraId="354C7A6E" w14:textId="77777777" w:rsidR="009155CA" w:rsidRDefault="009155CA" w:rsidP="00447DBF">
      <w:pPr>
        <w:rPr>
          <w:rFonts w:ascii="Times New Roman" w:hAnsi="Times New Roman" w:cs="Times New Roman"/>
          <w:sz w:val="24"/>
          <w:szCs w:val="24"/>
        </w:rPr>
      </w:pPr>
    </w:p>
    <w:p w14:paraId="52019AFD" w14:textId="77777777" w:rsidR="00447DBF" w:rsidRPr="00D60A1D" w:rsidRDefault="00447DBF" w:rsidP="00447DBF">
      <w:pPr>
        <w:rPr>
          <w:rFonts w:ascii="Times New Roman" w:hAnsi="Times New Roman" w:cs="Times New Roman"/>
          <w:i/>
          <w:sz w:val="24"/>
          <w:szCs w:val="24"/>
        </w:rPr>
      </w:pPr>
      <w:r w:rsidRPr="00D60A1D">
        <w:rPr>
          <w:rFonts w:ascii="Times New Roman" w:hAnsi="Times New Roman" w:cs="Times New Roman"/>
          <w:i/>
          <w:sz w:val="24"/>
          <w:szCs w:val="24"/>
        </w:rPr>
        <w:t>Lit</w:t>
      </w:r>
      <w:r w:rsidR="00D60A1D" w:rsidRPr="00D60A1D">
        <w:rPr>
          <w:rFonts w:ascii="Times New Roman" w:hAnsi="Times New Roman" w:cs="Times New Roman"/>
          <w:i/>
          <w:sz w:val="24"/>
          <w:szCs w:val="24"/>
        </w:rPr>
        <w:t>erature</w:t>
      </w:r>
      <w:r w:rsidRPr="00D60A1D">
        <w:rPr>
          <w:rFonts w:ascii="Times New Roman" w:hAnsi="Times New Roman" w:cs="Times New Roman"/>
          <w:i/>
          <w:sz w:val="24"/>
          <w:szCs w:val="24"/>
        </w:rPr>
        <w:t xml:space="preserve"> cited</w:t>
      </w:r>
    </w:p>
    <w:p w14:paraId="22A3AB43" w14:textId="77777777" w:rsidR="00BB6AA9" w:rsidRPr="000342F1" w:rsidRDefault="00BB6AA9" w:rsidP="00D60A1D">
      <w:pPr>
        <w:ind w:left="720" w:hanging="720"/>
        <w:rPr>
          <w:rFonts w:ascii="Times New Roman" w:hAnsi="Times New Roman" w:cs="Times New Roman"/>
          <w:color w:val="222222"/>
          <w:sz w:val="24"/>
          <w:szCs w:val="24"/>
        </w:rPr>
      </w:pPr>
      <w:proofErr w:type="spellStart"/>
      <w:proofErr w:type="gramStart"/>
      <w:r w:rsidRPr="000342F1">
        <w:rPr>
          <w:rFonts w:ascii="Times New Roman" w:hAnsi="Times New Roman" w:cs="Times New Roman"/>
          <w:color w:val="222222"/>
          <w:sz w:val="24"/>
          <w:szCs w:val="24"/>
        </w:rPr>
        <w:t>Brauer</w:t>
      </w:r>
      <w:proofErr w:type="spellEnd"/>
      <w:r w:rsidRPr="000342F1">
        <w:rPr>
          <w:rFonts w:ascii="Times New Roman" w:hAnsi="Times New Roman" w:cs="Times New Roman"/>
          <w:color w:val="222222"/>
          <w:sz w:val="24"/>
          <w:szCs w:val="24"/>
        </w:rPr>
        <w:t xml:space="preserve">, M. J., </w:t>
      </w:r>
      <w:proofErr w:type="spellStart"/>
      <w:r w:rsidRPr="000342F1">
        <w:rPr>
          <w:rFonts w:ascii="Times New Roman" w:hAnsi="Times New Roman" w:cs="Times New Roman"/>
          <w:color w:val="222222"/>
          <w:sz w:val="24"/>
          <w:szCs w:val="24"/>
        </w:rPr>
        <w:t>Huttenhower</w:t>
      </w:r>
      <w:proofErr w:type="spellEnd"/>
      <w:r w:rsidRPr="000342F1">
        <w:rPr>
          <w:rFonts w:ascii="Times New Roman" w:hAnsi="Times New Roman" w:cs="Times New Roman"/>
          <w:color w:val="222222"/>
          <w:sz w:val="24"/>
          <w:szCs w:val="24"/>
        </w:rPr>
        <w:t xml:space="preserve">, C., </w:t>
      </w:r>
      <w:proofErr w:type="spellStart"/>
      <w:r w:rsidRPr="000342F1">
        <w:rPr>
          <w:rFonts w:ascii="Times New Roman" w:hAnsi="Times New Roman" w:cs="Times New Roman"/>
          <w:color w:val="222222"/>
          <w:sz w:val="24"/>
          <w:szCs w:val="24"/>
        </w:rPr>
        <w:t>Airoldi</w:t>
      </w:r>
      <w:proofErr w:type="spellEnd"/>
      <w:r w:rsidRPr="000342F1">
        <w:rPr>
          <w:rFonts w:ascii="Times New Roman" w:hAnsi="Times New Roman" w:cs="Times New Roman"/>
          <w:color w:val="222222"/>
          <w:sz w:val="24"/>
          <w:szCs w:val="24"/>
        </w:rPr>
        <w:t xml:space="preserve">, E. M., Rosenstein, R., </w:t>
      </w:r>
      <w:proofErr w:type="spellStart"/>
      <w:r w:rsidRPr="000342F1">
        <w:rPr>
          <w:rFonts w:ascii="Times New Roman" w:hAnsi="Times New Roman" w:cs="Times New Roman"/>
          <w:color w:val="222222"/>
          <w:sz w:val="24"/>
          <w:szCs w:val="24"/>
        </w:rPr>
        <w:t>Matese</w:t>
      </w:r>
      <w:proofErr w:type="spellEnd"/>
      <w:r w:rsidRPr="000342F1">
        <w:rPr>
          <w:rFonts w:ascii="Times New Roman" w:hAnsi="Times New Roman" w:cs="Times New Roman"/>
          <w:color w:val="222222"/>
          <w:sz w:val="24"/>
          <w:szCs w:val="24"/>
        </w:rPr>
        <w:t>, J. C., Gresham, D., ... &amp; Botstein, D. (2008).</w:t>
      </w:r>
      <w:proofErr w:type="gramEnd"/>
      <w:r w:rsidRPr="000342F1">
        <w:rPr>
          <w:rFonts w:ascii="Times New Roman" w:hAnsi="Times New Roman" w:cs="Times New Roman"/>
          <w:color w:val="222222"/>
          <w:sz w:val="24"/>
          <w:szCs w:val="24"/>
        </w:rPr>
        <w:t xml:space="preserve"> Coordination of growth rate, cell cycle, stress response, and metabolic activity in yeast. </w:t>
      </w:r>
      <w:r w:rsidRPr="000342F1">
        <w:rPr>
          <w:rFonts w:ascii="Times New Roman" w:hAnsi="Times New Roman" w:cs="Times New Roman"/>
          <w:i/>
          <w:iCs/>
          <w:color w:val="222222"/>
          <w:sz w:val="24"/>
          <w:szCs w:val="24"/>
        </w:rPr>
        <w:t>Molecular biology of the cell</w:t>
      </w:r>
      <w:r w:rsidRPr="000342F1">
        <w:rPr>
          <w:rFonts w:ascii="Times New Roman" w:hAnsi="Times New Roman" w:cs="Times New Roman"/>
          <w:color w:val="222222"/>
          <w:sz w:val="24"/>
          <w:szCs w:val="24"/>
        </w:rPr>
        <w:t xml:space="preserve">, </w:t>
      </w:r>
      <w:r w:rsidRPr="000342F1">
        <w:rPr>
          <w:rFonts w:ascii="Times New Roman" w:hAnsi="Times New Roman" w:cs="Times New Roman"/>
          <w:i/>
          <w:iCs/>
          <w:color w:val="222222"/>
          <w:sz w:val="24"/>
          <w:szCs w:val="24"/>
        </w:rPr>
        <w:t>19</w:t>
      </w:r>
      <w:r w:rsidRPr="000342F1">
        <w:rPr>
          <w:rFonts w:ascii="Times New Roman" w:hAnsi="Times New Roman" w:cs="Times New Roman"/>
          <w:color w:val="222222"/>
          <w:sz w:val="24"/>
          <w:szCs w:val="24"/>
        </w:rPr>
        <w:t>(1), 352-367.</w:t>
      </w:r>
    </w:p>
    <w:p w14:paraId="7BEDEA86" w14:textId="77777777" w:rsidR="00962DF9" w:rsidRPr="000342F1" w:rsidRDefault="00962DF9" w:rsidP="00D60A1D">
      <w:pPr>
        <w:ind w:left="720" w:hanging="720"/>
        <w:rPr>
          <w:rFonts w:ascii="Times New Roman" w:hAnsi="Times New Roman" w:cs="Times New Roman"/>
          <w:color w:val="222222"/>
          <w:sz w:val="24"/>
          <w:szCs w:val="24"/>
        </w:rPr>
      </w:pPr>
      <w:proofErr w:type="spellStart"/>
      <w:r w:rsidRPr="000342F1">
        <w:rPr>
          <w:rFonts w:ascii="Times New Roman" w:hAnsi="Times New Roman" w:cs="Times New Roman"/>
          <w:color w:val="222222"/>
          <w:sz w:val="24"/>
          <w:szCs w:val="24"/>
        </w:rPr>
        <w:t>Doney</w:t>
      </w:r>
      <w:proofErr w:type="spellEnd"/>
      <w:r w:rsidRPr="000342F1">
        <w:rPr>
          <w:rFonts w:ascii="Times New Roman" w:hAnsi="Times New Roman" w:cs="Times New Roman"/>
          <w:color w:val="222222"/>
          <w:sz w:val="24"/>
          <w:szCs w:val="24"/>
        </w:rPr>
        <w:t xml:space="preserve">, S. C., </w:t>
      </w:r>
      <w:proofErr w:type="spellStart"/>
      <w:r w:rsidRPr="000342F1">
        <w:rPr>
          <w:rFonts w:ascii="Times New Roman" w:hAnsi="Times New Roman" w:cs="Times New Roman"/>
          <w:color w:val="222222"/>
          <w:sz w:val="24"/>
          <w:szCs w:val="24"/>
        </w:rPr>
        <w:t>Fabry</w:t>
      </w:r>
      <w:proofErr w:type="spellEnd"/>
      <w:r w:rsidRPr="000342F1">
        <w:rPr>
          <w:rFonts w:ascii="Times New Roman" w:hAnsi="Times New Roman" w:cs="Times New Roman"/>
          <w:color w:val="222222"/>
          <w:sz w:val="24"/>
          <w:szCs w:val="24"/>
        </w:rPr>
        <w:t xml:space="preserve">, V. J., Feely, R. A., &amp; </w:t>
      </w:r>
      <w:proofErr w:type="spellStart"/>
      <w:r w:rsidRPr="000342F1">
        <w:rPr>
          <w:rFonts w:ascii="Times New Roman" w:hAnsi="Times New Roman" w:cs="Times New Roman"/>
          <w:color w:val="222222"/>
          <w:sz w:val="24"/>
          <w:szCs w:val="24"/>
        </w:rPr>
        <w:t>Kleypas</w:t>
      </w:r>
      <w:proofErr w:type="spellEnd"/>
      <w:r w:rsidRPr="000342F1">
        <w:rPr>
          <w:rFonts w:ascii="Times New Roman" w:hAnsi="Times New Roman" w:cs="Times New Roman"/>
          <w:color w:val="222222"/>
          <w:sz w:val="24"/>
          <w:szCs w:val="24"/>
        </w:rPr>
        <w:t xml:space="preserve">, J. A. 2009. Ocean acidification: the other CO2 problem. </w:t>
      </w:r>
      <w:r w:rsidRPr="000342F1">
        <w:rPr>
          <w:rFonts w:ascii="Times New Roman" w:hAnsi="Times New Roman" w:cs="Times New Roman"/>
          <w:i/>
          <w:iCs/>
          <w:color w:val="222222"/>
          <w:sz w:val="24"/>
          <w:szCs w:val="24"/>
        </w:rPr>
        <w:t>Marine Science</w:t>
      </w:r>
      <w:r w:rsidRPr="000342F1">
        <w:rPr>
          <w:rFonts w:ascii="Times New Roman" w:hAnsi="Times New Roman" w:cs="Times New Roman"/>
          <w:color w:val="222222"/>
          <w:sz w:val="24"/>
          <w:szCs w:val="24"/>
        </w:rPr>
        <w:t xml:space="preserve">, </w:t>
      </w:r>
      <w:r w:rsidRPr="000342F1">
        <w:rPr>
          <w:rFonts w:ascii="Times New Roman" w:hAnsi="Times New Roman" w:cs="Times New Roman"/>
          <w:i/>
          <w:iCs/>
          <w:color w:val="222222"/>
          <w:sz w:val="24"/>
          <w:szCs w:val="24"/>
        </w:rPr>
        <w:t>1</w:t>
      </w:r>
      <w:r w:rsidRPr="000342F1">
        <w:rPr>
          <w:rFonts w:ascii="Times New Roman" w:hAnsi="Times New Roman" w:cs="Times New Roman"/>
          <w:color w:val="222222"/>
          <w:sz w:val="24"/>
          <w:szCs w:val="24"/>
        </w:rPr>
        <w:t>.</w:t>
      </w:r>
    </w:p>
    <w:p w14:paraId="714B17EE" w14:textId="77777777" w:rsidR="002072D1" w:rsidRPr="000342F1" w:rsidRDefault="002072D1" w:rsidP="00D60A1D">
      <w:pPr>
        <w:ind w:left="720" w:hanging="720"/>
        <w:rPr>
          <w:rFonts w:ascii="Times New Roman" w:hAnsi="Times New Roman" w:cs="Times New Roman"/>
          <w:color w:val="222222"/>
          <w:sz w:val="24"/>
          <w:szCs w:val="24"/>
        </w:rPr>
      </w:pPr>
      <w:proofErr w:type="spellStart"/>
      <w:r w:rsidRPr="000342F1">
        <w:rPr>
          <w:rFonts w:ascii="Times New Roman" w:hAnsi="Times New Roman" w:cs="Times New Roman"/>
          <w:color w:val="222222"/>
          <w:sz w:val="24"/>
          <w:szCs w:val="24"/>
        </w:rPr>
        <w:t>Greenbaum</w:t>
      </w:r>
      <w:proofErr w:type="spellEnd"/>
      <w:r w:rsidRPr="000342F1">
        <w:rPr>
          <w:rFonts w:ascii="Times New Roman" w:hAnsi="Times New Roman" w:cs="Times New Roman"/>
          <w:color w:val="222222"/>
          <w:sz w:val="24"/>
          <w:szCs w:val="24"/>
        </w:rPr>
        <w:t xml:space="preserve">, D., C. </w:t>
      </w:r>
      <w:proofErr w:type="spellStart"/>
      <w:r w:rsidRPr="000342F1">
        <w:rPr>
          <w:rFonts w:ascii="Times New Roman" w:hAnsi="Times New Roman" w:cs="Times New Roman"/>
          <w:color w:val="222222"/>
          <w:sz w:val="24"/>
          <w:szCs w:val="24"/>
        </w:rPr>
        <w:t>Colangelo</w:t>
      </w:r>
      <w:proofErr w:type="spellEnd"/>
      <w:r w:rsidRPr="000342F1">
        <w:rPr>
          <w:rFonts w:ascii="Times New Roman" w:hAnsi="Times New Roman" w:cs="Times New Roman"/>
          <w:color w:val="222222"/>
          <w:sz w:val="24"/>
          <w:szCs w:val="24"/>
        </w:rPr>
        <w:t>, K. Williams &amp; M. Gerstein. 2003. Comparing protein abundance and mRNA expression levels on a genomic scale. Genome Biol. 4:117.</w:t>
      </w:r>
    </w:p>
    <w:p w14:paraId="68E1EC09" w14:textId="77777777" w:rsidR="00F6244A" w:rsidRPr="000342F1" w:rsidRDefault="00F6244A" w:rsidP="00D60A1D">
      <w:pPr>
        <w:ind w:left="720" w:hanging="720"/>
        <w:rPr>
          <w:rFonts w:ascii="Times New Roman" w:hAnsi="Times New Roman" w:cs="Times New Roman"/>
          <w:color w:val="222222"/>
          <w:sz w:val="24"/>
          <w:szCs w:val="24"/>
        </w:rPr>
      </w:pPr>
      <w:r w:rsidRPr="000342F1">
        <w:rPr>
          <w:rFonts w:ascii="Times New Roman" w:hAnsi="Times New Roman" w:cs="Times New Roman"/>
          <w:color w:val="222222"/>
          <w:sz w:val="24"/>
          <w:szCs w:val="24"/>
        </w:rPr>
        <w:t>Li, Z., &amp; Srivastava, P. (2004). Heat</w:t>
      </w:r>
      <w:r w:rsidRPr="000342F1">
        <w:rPr>
          <w:rFonts w:ascii="Cambria Math" w:hAnsi="Cambria Math" w:cs="Cambria Math"/>
          <w:color w:val="222222"/>
          <w:sz w:val="24"/>
          <w:szCs w:val="24"/>
        </w:rPr>
        <w:t>‐</w:t>
      </w:r>
      <w:r w:rsidRPr="000342F1">
        <w:rPr>
          <w:rFonts w:ascii="Times New Roman" w:hAnsi="Times New Roman" w:cs="Times New Roman"/>
          <w:color w:val="222222"/>
          <w:sz w:val="24"/>
          <w:szCs w:val="24"/>
        </w:rPr>
        <w:t xml:space="preserve">Shock Proteins. </w:t>
      </w:r>
      <w:r w:rsidRPr="000342F1">
        <w:rPr>
          <w:rFonts w:ascii="Times New Roman" w:hAnsi="Times New Roman" w:cs="Times New Roman"/>
          <w:i/>
          <w:iCs/>
          <w:color w:val="222222"/>
          <w:sz w:val="24"/>
          <w:szCs w:val="24"/>
        </w:rPr>
        <w:t>Current Protocols in Immunology</w:t>
      </w:r>
      <w:r w:rsidRPr="000342F1">
        <w:rPr>
          <w:rFonts w:ascii="Times New Roman" w:hAnsi="Times New Roman" w:cs="Times New Roman"/>
          <w:color w:val="222222"/>
          <w:sz w:val="24"/>
          <w:szCs w:val="24"/>
        </w:rPr>
        <w:t>, A-1T.</w:t>
      </w:r>
    </w:p>
    <w:p w14:paraId="3E2908BC" w14:textId="77777777" w:rsidR="00A240D5" w:rsidRPr="000342F1" w:rsidRDefault="00A240D5" w:rsidP="00D60A1D">
      <w:pPr>
        <w:ind w:left="720" w:hanging="720"/>
        <w:rPr>
          <w:rFonts w:ascii="Times New Roman" w:hAnsi="Times New Roman" w:cs="Times New Roman"/>
          <w:color w:val="222222"/>
          <w:sz w:val="24"/>
          <w:szCs w:val="24"/>
        </w:rPr>
      </w:pPr>
      <w:r w:rsidRPr="000342F1">
        <w:rPr>
          <w:rFonts w:ascii="Times New Roman" w:hAnsi="Times New Roman" w:cs="Times New Roman"/>
          <w:color w:val="222222"/>
          <w:sz w:val="24"/>
          <w:szCs w:val="24"/>
        </w:rPr>
        <w:t xml:space="preserve">Metzger, D. C., Pratt, P., &amp; Roberts, S. B. 2012. Characterizing the Effects of Heavy Metal and </w:t>
      </w:r>
      <w:r w:rsidRPr="000342F1">
        <w:rPr>
          <w:rFonts w:ascii="Times New Roman" w:hAnsi="Times New Roman" w:cs="Times New Roman"/>
          <w:i/>
          <w:color w:val="222222"/>
          <w:sz w:val="24"/>
          <w:szCs w:val="24"/>
        </w:rPr>
        <w:t>Vibrio</w:t>
      </w:r>
      <w:r w:rsidRPr="000342F1">
        <w:rPr>
          <w:rFonts w:ascii="Times New Roman" w:hAnsi="Times New Roman" w:cs="Times New Roman"/>
          <w:color w:val="222222"/>
          <w:sz w:val="24"/>
          <w:szCs w:val="24"/>
        </w:rPr>
        <w:t xml:space="preserve"> Exposure on Hsp70 expression in </w:t>
      </w:r>
      <w:proofErr w:type="spellStart"/>
      <w:r w:rsidRPr="000342F1">
        <w:rPr>
          <w:rFonts w:ascii="Times New Roman" w:hAnsi="Times New Roman" w:cs="Times New Roman"/>
          <w:i/>
          <w:color w:val="222222"/>
          <w:sz w:val="24"/>
          <w:szCs w:val="24"/>
        </w:rPr>
        <w:t>Crassostrea</w:t>
      </w:r>
      <w:proofErr w:type="spellEnd"/>
      <w:r w:rsidRPr="000342F1">
        <w:rPr>
          <w:rFonts w:ascii="Times New Roman" w:hAnsi="Times New Roman" w:cs="Times New Roman"/>
          <w:i/>
          <w:color w:val="222222"/>
          <w:sz w:val="24"/>
          <w:szCs w:val="24"/>
        </w:rPr>
        <w:t xml:space="preserve"> </w:t>
      </w:r>
      <w:proofErr w:type="spellStart"/>
      <w:r w:rsidRPr="000342F1">
        <w:rPr>
          <w:rFonts w:ascii="Times New Roman" w:hAnsi="Times New Roman" w:cs="Times New Roman"/>
          <w:i/>
          <w:color w:val="222222"/>
          <w:sz w:val="24"/>
          <w:szCs w:val="24"/>
        </w:rPr>
        <w:t>gigas</w:t>
      </w:r>
      <w:proofErr w:type="spellEnd"/>
      <w:r w:rsidRPr="000342F1">
        <w:rPr>
          <w:rFonts w:ascii="Times New Roman" w:hAnsi="Times New Roman" w:cs="Times New Roman"/>
          <w:color w:val="222222"/>
          <w:sz w:val="24"/>
          <w:szCs w:val="24"/>
        </w:rPr>
        <w:t xml:space="preserve"> Gill Tissue. Journal of Shellfish Research, 31(3):627-630. </w:t>
      </w:r>
    </w:p>
    <w:p w14:paraId="4740EA9D" w14:textId="77777777" w:rsidR="00962DF9" w:rsidRPr="000342F1" w:rsidRDefault="00962DF9" w:rsidP="00D60A1D">
      <w:pPr>
        <w:ind w:left="720" w:hanging="720"/>
        <w:rPr>
          <w:rFonts w:ascii="Times New Roman" w:hAnsi="Times New Roman" w:cs="Times New Roman"/>
          <w:color w:val="222222"/>
          <w:sz w:val="24"/>
          <w:szCs w:val="24"/>
        </w:rPr>
      </w:pPr>
      <w:r w:rsidRPr="000342F1">
        <w:rPr>
          <w:rFonts w:ascii="Times New Roman" w:hAnsi="Times New Roman" w:cs="Times New Roman"/>
          <w:color w:val="222222"/>
          <w:sz w:val="24"/>
          <w:szCs w:val="24"/>
        </w:rPr>
        <w:t xml:space="preserve">O’Connor, T. P. &amp; G. G. </w:t>
      </w:r>
      <w:proofErr w:type="spellStart"/>
      <w:r w:rsidRPr="000342F1">
        <w:rPr>
          <w:rFonts w:ascii="Times New Roman" w:hAnsi="Times New Roman" w:cs="Times New Roman"/>
          <w:color w:val="222222"/>
          <w:sz w:val="24"/>
          <w:szCs w:val="24"/>
        </w:rPr>
        <w:t>Lauenstein</w:t>
      </w:r>
      <w:proofErr w:type="spellEnd"/>
      <w:r w:rsidRPr="000342F1">
        <w:rPr>
          <w:rFonts w:ascii="Times New Roman" w:hAnsi="Times New Roman" w:cs="Times New Roman"/>
          <w:color w:val="222222"/>
          <w:sz w:val="24"/>
          <w:szCs w:val="24"/>
        </w:rPr>
        <w:t>. 2005. Status and trends of copper concentrations in mussels and oysters in the USA. Mar. Chem. 97:49–59.</w:t>
      </w:r>
    </w:p>
    <w:p w14:paraId="20756C78" w14:textId="77777777" w:rsidR="00AC25E1" w:rsidRPr="000342F1" w:rsidRDefault="00A240D5" w:rsidP="00D60A1D">
      <w:pPr>
        <w:ind w:left="720" w:hanging="720"/>
        <w:rPr>
          <w:rFonts w:ascii="Times New Roman" w:hAnsi="Times New Roman" w:cs="Times New Roman"/>
          <w:sz w:val="24"/>
          <w:szCs w:val="24"/>
        </w:rPr>
      </w:pPr>
      <w:r w:rsidRPr="000342F1">
        <w:rPr>
          <w:rFonts w:ascii="Times New Roman" w:hAnsi="Times New Roman" w:cs="Times New Roman"/>
          <w:color w:val="222222"/>
          <w:sz w:val="24"/>
          <w:szCs w:val="24"/>
        </w:rPr>
        <w:lastRenderedPageBreak/>
        <w:t xml:space="preserve">Orr, J. C., </w:t>
      </w:r>
      <w:proofErr w:type="spellStart"/>
      <w:r w:rsidRPr="000342F1">
        <w:rPr>
          <w:rFonts w:ascii="Times New Roman" w:hAnsi="Times New Roman" w:cs="Times New Roman"/>
          <w:color w:val="222222"/>
          <w:sz w:val="24"/>
          <w:szCs w:val="24"/>
        </w:rPr>
        <w:t>Fabry</w:t>
      </w:r>
      <w:proofErr w:type="spellEnd"/>
      <w:r w:rsidRPr="000342F1">
        <w:rPr>
          <w:rFonts w:ascii="Times New Roman" w:hAnsi="Times New Roman" w:cs="Times New Roman"/>
          <w:color w:val="222222"/>
          <w:sz w:val="24"/>
          <w:szCs w:val="24"/>
        </w:rPr>
        <w:t xml:space="preserve">, V. J., </w:t>
      </w:r>
      <w:proofErr w:type="spellStart"/>
      <w:r w:rsidRPr="000342F1">
        <w:rPr>
          <w:rFonts w:ascii="Times New Roman" w:hAnsi="Times New Roman" w:cs="Times New Roman"/>
          <w:color w:val="222222"/>
          <w:sz w:val="24"/>
          <w:szCs w:val="24"/>
        </w:rPr>
        <w:t>Aumont</w:t>
      </w:r>
      <w:proofErr w:type="spellEnd"/>
      <w:r w:rsidRPr="000342F1">
        <w:rPr>
          <w:rFonts w:ascii="Times New Roman" w:hAnsi="Times New Roman" w:cs="Times New Roman"/>
          <w:color w:val="222222"/>
          <w:sz w:val="24"/>
          <w:szCs w:val="24"/>
        </w:rPr>
        <w:t xml:space="preserve">, O., Bopp, L., </w:t>
      </w:r>
      <w:proofErr w:type="spellStart"/>
      <w:r w:rsidRPr="000342F1">
        <w:rPr>
          <w:rFonts w:ascii="Times New Roman" w:hAnsi="Times New Roman" w:cs="Times New Roman"/>
          <w:color w:val="222222"/>
          <w:sz w:val="24"/>
          <w:szCs w:val="24"/>
        </w:rPr>
        <w:t>Doney</w:t>
      </w:r>
      <w:proofErr w:type="spellEnd"/>
      <w:r w:rsidRPr="000342F1">
        <w:rPr>
          <w:rFonts w:ascii="Times New Roman" w:hAnsi="Times New Roman" w:cs="Times New Roman"/>
          <w:color w:val="222222"/>
          <w:sz w:val="24"/>
          <w:szCs w:val="24"/>
        </w:rPr>
        <w:t xml:space="preserve">, S. C., Feely, R. A., ... &amp; </w:t>
      </w:r>
      <w:proofErr w:type="spellStart"/>
      <w:r w:rsidRPr="000342F1">
        <w:rPr>
          <w:rFonts w:ascii="Times New Roman" w:hAnsi="Times New Roman" w:cs="Times New Roman"/>
          <w:color w:val="222222"/>
          <w:sz w:val="24"/>
          <w:szCs w:val="24"/>
        </w:rPr>
        <w:t>Yool</w:t>
      </w:r>
      <w:proofErr w:type="spellEnd"/>
      <w:r w:rsidRPr="000342F1">
        <w:rPr>
          <w:rFonts w:ascii="Times New Roman" w:hAnsi="Times New Roman" w:cs="Times New Roman"/>
          <w:color w:val="222222"/>
          <w:sz w:val="24"/>
          <w:szCs w:val="24"/>
        </w:rPr>
        <w:t xml:space="preserve">, A. (2005). Anthropogenic ocean acidification over the twenty-first century and its impact on calcifying organisms. </w:t>
      </w:r>
      <w:r w:rsidRPr="000342F1">
        <w:rPr>
          <w:rFonts w:ascii="Times New Roman" w:hAnsi="Times New Roman" w:cs="Times New Roman"/>
          <w:i/>
          <w:iCs/>
          <w:color w:val="222222"/>
          <w:sz w:val="24"/>
          <w:szCs w:val="24"/>
        </w:rPr>
        <w:t>Nature</w:t>
      </w:r>
      <w:r w:rsidRPr="000342F1">
        <w:rPr>
          <w:rFonts w:ascii="Times New Roman" w:hAnsi="Times New Roman" w:cs="Times New Roman"/>
          <w:color w:val="222222"/>
          <w:sz w:val="24"/>
          <w:szCs w:val="24"/>
        </w:rPr>
        <w:t xml:space="preserve">, </w:t>
      </w:r>
      <w:r w:rsidRPr="000342F1">
        <w:rPr>
          <w:rFonts w:ascii="Times New Roman" w:hAnsi="Times New Roman" w:cs="Times New Roman"/>
          <w:i/>
          <w:iCs/>
          <w:color w:val="222222"/>
          <w:sz w:val="24"/>
          <w:szCs w:val="24"/>
        </w:rPr>
        <w:t>437</w:t>
      </w:r>
      <w:r w:rsidRPr="000342F1">
        <w:rPr>
          <w:rFonts w:ascii="Times New Roman" w:hAnsi="Times New Roman" w:cs="Times New Roman"/>
          <w:color w:val="222222"/>
          <w:sz w:val="24"/>
          <w:szCs w:val="24"/>
        </w:rPr>
        <w:t>(7059), 681-686.</w:t>
      </w:r>
    </w:p>
    <w:p w14:paraId="53CEEC7E" w14:textId="77777777" w:rsidR="0008680D" w:rsidRPr="000342F1" w:rsidRDefault="00F6244A" w:rsidP="00D60A1D">
      <w:pPr>
        <w:ind w:left="720" w:hanging="720"/>
        <w:rPr>
          <w:rFonts w:ascii="Times New Roman" w:hAnsi="Times New Roman" w:cs="Times New Roman"/>
          <w:sz w:val="24"/>
          <w:szCs w:val="24"/>
        </w:rPr>
      </w:pPr>
      <w:proofErr w:type="spellStart"/>
      <w:r w:rsidRPr="000342F1">
        <w:rPr>
          <w:rFonts w:ascii="Times New Roman" w:hAnsi="Times New Roman" w:cs="Times New Roman"/>
          <w:color w:val="222222"/>
          <w:sz w:val="24"/>
          <w:szCs w:val="24"/>
        </w:rPr>
        <w:t>Valavanidis</w:t>
      </w:r>
      <w:proofErr w:type="spellEnd"/>
      <w:r w:rsidRPr="000342F1">
        <w:rPr>
          <w:rFonts w:ascii="Times New Roman" w:hAnsi="Times New Roman" w:cs="Times New Roman"/>
          <w:color w:val="222222"/>
          <w:sz w:val="24"/>
          <w:szCs w:val="24"/>
        </w:rPr>
        <w:t xml:space="preserve">, A., </w:t>
      </w:r>
      <w:proofErr w:type="spellStart"/>
      <w:r w:rsidRPr="000342F1">
        <w:rPr>
          <w:rFonts w:ascii="Times New Roman" w:hAnsi="Times New Roman" w:cs="Times New Roman"/>
          <w:color w:val="222222"/>
          <w:sz w:val="24"/>
          <w:szCs w:val="24"/>
        </w:rPr>
        <w:t>Vlahogianni</w:t>
      </w:r>
      <w:proofErr w:type="spellEnd"/>
      <w:r w:rsidRPr="000342F1">
        <w:rPr>
          <w:rFonts w:ascii="Times New Roman" w:hAnsi="Times New Roman" w:cs="Times New Roman"/>
          <w:color w:val="222222"/>
          <w:sz w:val="24"/>
          <w:szCs w:val="24"/>
        </w:rPr>
        <w:t xml:space="preserve">, T., </w:t>
      </w:r>
      <w:proofErr w:type="spellStart"/>
      <w:r w:rsidRPr="000342F1">
        <w:rPr>
          <w:rFonts w:ascii="Times New Roman" w:hAnsi="Times New Roman" w:cs="Times New Roman"/>
          <w:color w:val="222222"/>
          <w:sz w:val="24"/>
          <w:szCs w:val="24"/>
        </w:rPr>
        <w:t>Dassenakis</w:t>
      </w:r>
      <w:proofErr w:type="spellEnd"/>
      <w:r w:rsidRPr="000342F1">
        <w:rPr>
          <w:rFonts w:ascii="Times New Roman" w:hAnsi="Times New Roman" w:cs="Times New Roman"/>
          <w:color w:val="222222"/>
          <w:sz w:val="24"/>
          <w:szCs w:val="24"/>
        </w:rPr>
        <w:t xml:space="preserve">, M., &amp; </w:t>
      </w:r>
      <w:proofErr w:type="spellStart"/>
      <w:r w:rsidRPr="000342F1">
        <w:rPr>
          <w:rFonts w:ascii="Times New Roman" w:hAnsi="Times New Roman" w:cs="Times New Roman"/>
          <w:color w:val="222222"/>
          <w:sz w:val="24"/>
          <w:szCs w:val="24"/>
        </w:rPr>
        <w:t>Scoullos</w:t>
      </w:r>
      <w:proofErr w:type="spellEnd"/>
      <w:r w:rsidRPr="000342F1">
        <w:rPr>
          <w:rFonts w:ascii="Times New Roman" w:hAnsi="Times New Roman" w:cs="Times New Roman"/>
          <w:color w:val="222222"/>
          <w:sz w:val="24"/>
          <w:szCs w:val="24"/>
        </w:rPr>
        <w:t xml:space="preserve">, M. (2006). Molecular biomarkers of oxidative stress in aquatic organisms in relation to toxic environmental pollutants. </w:t>
      </w:r>
      <w:r w:rsidRPr="000342F1">
        <w:rPr>
          <w:rFonts w:ascii="Times New Roman" w:hAnsi="Times New Roman" w:cs="Times New Roman"/>
          <w:i/>
          <w:iCs/>
          <w:color w:val="222222"/>
          <w:sz w:val="24"/>
          <w:szCs w:val="24"/>
        </w:rPr>
        <w:t>Ecotoxicology and environmental safety</w:t>
      </w:r>
      <w:r w:rsidRPr="000342F1">
        <w:rPr>
          <w:rFonts w:ascii="Times New Roman" w:hAnsi="Times New Roman" w:cs="Times New Roman"/>
          <w:color w:val="222222"/>
          <w:sz w:val="24"/>
          <w:szCs w:val="24"/>
        </w:rPr>
        <w:t xml:space="preserve">, </w:t>
      </w:r>
      <w:r w:rsidRPr="000342F1">
        <w:rPr>
          <w:rFonts w:ascii="Times New Roman" w:hAnsi="Times New Roman" w:cs="Times New Roman"/>
          <w:i/>
          <w:iCs/>
          <w:color w:val="222222"/>
          <w:sz w:val="24"/>
          <w:szCs w:val="24"/>
        </w:rPr>
        <w:t>64</w:t>
      </w:r>
      <w:r w:rsidRPr="000342F1">
        <w:rPr>
          <w:rFonts w:ascii="Times New Roman" w:hAnsi="Times New Roman" w:cs="Times New Roman"/>
          <w:color w:val="222222"/>
          <w:sz w:val="24"/>
          <w:szCs w:val="24"/>
        </w:rPr>
        <w:t>(2), 178-189.</w:t>
      </w:r>
    </w:p>
    <w:sectPr w:rsidR="0008680D" w:rsidRPr="000342F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even Roberts" w:date="2013-12-02T07:10:00Z" w:initials="SR">
    <w:p w14:paraId="445380C1" w14:textId="77777777" w:rsidR="00B719B8" w:rsidRDefault="00B719B8">
      <w:pPr>
        <w:pStyle w:val="CommentText"/>
      </w:pPr>
      <w:r>
        <w:rPr>
          <w:rStyle w:val="CommentReference"/>
        </w:rPr>
        <w:annotationRef/>
      </w:r>
      <w:r>
        <w:t>Nice descriptive title</w:t>
      </w:r>
    </w:p>
  </w:comment>
  <w:comment w:id="1" w:author="Steven Roberts" w:date="2013-12-02T07:10:00Z" w:initials="SR">
    <w:p w14:paraId="527F43EE" w14:textId="77777777" w:rsidR="00B719B8" w:rsidRDefault="00B719B8">
      <w:pPr>
        <w:pStyle w:val="CommentText"/>
      </w:pPr>
      <w:r>
        <w:rPr>
          <w:rStyle w:val="CommentReference"/>
        </w:rPr>
        <w:annotationRef/>
      </w:r>
      <w:r>
        <w:t>Don't start sentence with number.</w:t>
      </w:r>
    </w:p>
  </w:comment>
  <w:comment w:id="2" w:author="Steven Roberts" w:date="2013-12-02T07:12:00Z" w:initials="SR">
    <w:p w14:paraId="775DD6CD" w14:textId="77777777" w:rsidR="00B719B8" w:rsidRDefault="00B719B8">
      <w:pPr>
        <w:pStyle w:val="CommentText"/>
      </w:pPr>
      <w:r>
        <w:rPr>
          <w:rStyle w:val="CommentReference"/>
        </w:rPr>
        <w:annotationRef/>
      </w:r>
      <w:r>
        <w:t>Really this is low?</w:t>
      </w:r>
    </w:p>
  </w:comment>
  <w:comment w:id="3" w:author="Steven Roberts" w:date="2013-12-02T07:11:00Z" w:initials="SR">
    <w:p w14:paraId="66067267" w14:textId="77777777" w:rsidR="00B719B8" w:rsidRDefault="00B719B8">
      <w:pPr>
        <w:pStyle w:val="CommentText"/>
      </w:pPr>
      <w:r>
        <w:rPr>
          <w:rStyle w:val="CommentReference"/>
        </w:rPr>
        <w:annotationRef/>
      </w:r>
      <w:r>
        <w:t>Making this a table would be helpful for reader.</w:t>
      </w:r>
    </w:p>
  </w:comment>
  <w:comment w:id="4" w:author="Steven Roberts" w:date="2013-12-02T07:12:00Z" w:initials="SR">
    <w:p w14:paraId="205FC40B" w14:textId="77777777" w:rsidR="00B719B8" w:rsidRDefault="00B719B8">
      <w:pPr>
        <w:pStyle w:val="CommentText"/>
      </w:pPr>
      <w:r>
        <w:rPr>
          <w:rStyle w:val="CommentReference"/>
        </w:rPr>
        <w:annotationRef/>
      </w:r>
      <w:r>
        <w:t>How?</w:t>
      </w:r>
    </w:p>
  </w:comment>
  <w:comment w:id="5" w:author="Steven Roberts" w:date="2013-12-02T07:12:00Z" w:initials="SR">
    <w:p w14:paraId="14F09FAF" w14:textId="77777777" w:rsidR="00B719B8" w:rsidRDefault="00B719B8">
      <w:pPr>
        <w:pStyle w:val="CommentText"/>
      </w:pPr>
      <w:r>
        <w:rPr>
          <w:rStyle w:val="CommentReference"/>
        </w:rPr>
        <w:annotationRef/>
      </w:r>
      <w:proofErr w:type="gramStart"/>
      <w:r>
        <w:t>metric</w:t>
      </w:r>
      <w:proofErr w:type="gramEnd"/>
    </w:p>
  </w:comment>
  <w:comment w:id="6" w:author="Steven Roberts" w:date="2013-12-02T07:13:00Z" w:initials="SR">
    <w:p w14:paraId="6E2AAD33" w14:textId="77777777" w:rsidR="00B719B8" w:rsidRDefault="00B719B8">
      <w:pPr>
        <w:pStyle w:val="CommentText"/>
      </w:pPr>
      <w:r>
        <w:rPr>
          <w:rStyle w:val="CommentReference"/>
        </w:rPr>
        <w:annotationRef/>
      </w:r>
      <w:proofErr w:type="gramStart"/>
      <w:r>
        <w:t>define</w:t>
      </w:r>
      <w:proofErr w:type="gramEnd"/>
    </w:p>
  </w:comment>
  <w:comment w:id="7" w:author="Steven Roberts" w:date="2013-12-02T07:13:00Z" w:initials="SR">
    <w:p w14:paraId="7643794E" w14:textId="77777777" w:rsidR="00B719B8" w:rsidRDefault="00B719B8">
      <w:pPr>
        <w:pStyle w:val="CommentText"/>
      </w:pPr>
      <w:r>
        <w:rPr>
          <w:rStyle w:val="CommentReference"/>
        </w:rPr>
        <w:annotationRef/>
      </w:r>
      <w:proofErr w:type="gramStart"/>
      <w:r>
        <w:t>define</w:t>
      </w:r>
      <w:proofErr w:type="gramEnd"/>
    </w:p>
  </w:comment>
  <w:comment w:id="8" w:author="Steven Roberts" w:date="2013-12-02T07:15:00Z" w:initials="SR">
    <w:p w14:paraId="1591A83D" w14:textId="77777777" w:rsidR="00B719B8" w:rsidRDefault="00B719B8">
      <w:pPr>
        <w:pStyle w:val="CommentText"/>
      </w:pPr>
      <w:r>
        <w:rPr>
          <w:rStyle w:val="CommentReference"/>
        </w:rPr>
        <w:annotationRef/>
      </w:r>
      <w:proofErr w:type="gramStart"/>
      <w:r>
        <w:t>need</w:t>
      </w:r>
      <w:proofErr w:type="gramEnd"/>
      <w:r>
        <w:t xml:space="preserve"> to start with text de</w:t>
      </w:r>
    </w:p>
  </w:comment>
  <w:comment w:id="9" w:author="Steven Roberts" w:date="2013-12-02T07:14:00Z" w:initials="SR">
    <w:p w14:paraId="0FEFEC3A" w14:textId="77777777" w:rsidR="00B719B8" w:rsidRDefault="00B719B8">
      <w:pPr>
        <w:pStyle w:val="CommentText"/>
      </w:pPr>
      <w:r>
        <w:rPr>
          <w:rStyle w:val="CommentReference"/>
        </w:rPr>
        <w:annotationRef/>
      </w:r>
      <w:proofErr w:type="gramStart"/>
      <w:r>
        <w:t>how</w:t>
      </w:r>
      <w:proofErr w:type="gramEnd"/>
      <w:r>
        <w:t xml:space="preserve"> is it the same in two tanks</w:t>
      </w:r>
    </w:p>
  </w:comment>
  <w:comment w:id="10" w:author="Steven Roberts" w:date="2013-12-02T07:16:00Z" w:initials="SR">
    <w:p w14:paraId="02462C2A" w14:textId="77777777" w:rsidR="00B719B8" w:rsidRDefault="00B719B8">
      <w:pPr>
        <w:pStyle w:val="CommentText"/>
      </w:pPr>
      <w:r>
        <w:rPr>
          <w:rStyle w:val="CommentReference"/>
        </w:rPr>
        <w:annotationRef/>
      </w:r>
      <w:proofErr w:type="gramStart"/>
      <w:r>
        <w:t>is</w:t>
      </w:r>
      <w:proofErr w:type="gramEnd"/>
      <w:r>
        <w:t xml:space="preserve"> this not just </w:t>
      </w:r>
      <w:proofErr w:type="spellStart"/>
      <w:r>
        <w:t>dependant</w:t>
      </w:r>
      <w:proofErr w:type="spellEnd"/>
      <w:r>
        <w:t xml:space="preserve"> on tissue size?    Nothing really to do with treatment</w:t>
      </w:r>
    </w:p>
  </w:comment>
  <w:comment w:id="11" w:author="Steven Roberts" w:date="2013-12-02T07:16:00Z" w:initials="SR">
    <w:p w14:paraId="5918F87C" w14:textId="77777777" w:rsidR="00B719B8" w:rsidRDefault="00B719B8">
      <w:pPr>
        <w:pStyle w:val="CommentText"/>
      </w:pPr>
      <w:r>
        <w:rPr>
          <w:rStyle w:val="CommentReference"/>
        </w:rPr>
        <w:annotationRef/>
      </w:r>
      <w:proofErr w:type="gramStart"/>
      <w:r>
        <w:t>where</w:t>
      </w:r>
      <w:proofErr w:type="gramEnd"/>
      <w:r>
        <w:t xml:space="preserve"> are pictures of gel and western?&gt;&gt;&gt;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Didot"/>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0B8A"/>
    <w:multiLevelType w:val="hybridMultilevel"/>
    <w:tmpl w:val="EE143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EA3B62"/>
    <w:multiLevelType w:val="hybridMultilevel"/>
    <w:tmpl w:val="9772A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D5"/>
    <w:rsid w:val="000342F1"/>
    <w:rsid w:val="0008680D"/>
    <w:rsid w:val="000E20A1"/>
    <w:rsid w:val="0010356E"/>
    <w:rsid w:val="00151DCB"/>
    <w:rsid w:val="002072D1"/>
    <w:rsid w:val="00270A4C"/>
    <w:rsid w:val="00292F1F"/>
    <w:rsid w:val="002E3C7A"/>
    <w:rsid w:val="00447DBF"/>
    <w:rsid w:val="006171FE"/>
    <w:rsid w:val="00633BF1"/>
    <w:rsid w:val="00643F66"/>
    <w:rsid w:val="00667AF0"/>
    <w:rsid w:val="006A0B3B"/>
    <w:rsid w:val="006E43F7"/>
    <w:rsid w:val="006E603F"/>
    <w:rsid w:val="007D3D7F"/>
    <w:rsid w:val="00856C09"/>
    <w:rsid w:val="0088145B"/>
    <w:rsid w:val="008834DC"/>
    <w:rsid w:val="008A1924"/>
    <w:rsid w:val="008D338E"/>
    <w:rsid w:val="008E1C97"/>
    <w:rsid w:val="009155CA"/>
    <w:rsid w:val="00962DF9"/>
    <w:rsid w:val="00A240D5"/>
    <w:rsid w:val="00A73ABC"/>
    <w:rsid w:val="00A9652F"/>
    <w:rsid w:val="00AC25E1"/>
    <w:rsid w:val="00AF1F45"/>
    <w:rsid w:val="00B209A3"/>
    <w:rsid w:val="00B719B8"/>
    <w:rsid w:val="00BB6AA9"/>
    <w:rsid w:val="00C13BDE"/>
    <w:rsid w:val="00CD10D5"/>
    <w:rsid w:val="00D1410C"/>
    <w:rsid w:val="00D57BBD"/>
    <w:rsid w:val="00D60A1D"/>
    <w:rsid w:val="00D62007"/>
    <w:rsid w:val="00D6357A"/>
    <w:rsid w:val="00D74963"/>
    <w:rsid w:val="00E2311B"/>
    <w:rsid w:val="00E97E01"/>
    <w:rsid w:val="00F00A81"/>
    <w:rsid w:val="00F119EA"/>
    <w:rsid w:val="00F31AF4"/>
    <w:rsid w:val="00F62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02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0D5"/>
    <w:pPr>
      <w:ind w:left="720"/>
      <w:contextualSpacing/>
    </w:pPr>
  </w:style>
  <w:style w:type="character" w:styleId="Hyperlink">
    <w:name w:val="Hyperlink"/>
    <w:basedOn w:val="DefaultParagraphFont"/>
    <w:uiPriority w:val="99"/>
    <w:unhideWhenUsed/>
    <w:rsid w:val="00447DBF"/>
    <w:rPr>
      <w:color w:val="0563C1" w:themeColor="hyperlink"/>
      <w:u w:val="single"/>
    </w:rPr>
  </w:style>
  <w:style w:type="character" w:styleId="FollowedHyperlink">
    <w:name w:val="FollowedHyperlink"/>
    <w:basedOn w:val="DefaultParagraphFont"/>
    <w:uiPriority w:val="99"/>
    <w:semiHidden/>
    <w:unhideWhenUsed/>
    <w:rsid w:val="00AC25E1"/>
    <w:rPr>
      <w:color w:val="954F72" w:themeColor="followedHyperlink"/>
      <w:u w:val="single"/>
    </w:rPr>
  </w:style>
  <w:style w:type="paragraph" w:styleId="BalloonText">
    <w:name w:val="Balloon Text"/>
    <w:basedOn w:val="Normal"/>
    <w:link w:val="BalloonTextChar"/>
    <w:uiPriority w:val="99"/>
    <w:semiHidden/>
    <w:unhideWhenUsed/>
    <w:rsid w:val="00D74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963"/>
    <w:rPr>
      <w:rFonts w:ascii="Segoe UI" w:hAnsi="Segoe UI" w:cs="Segoe UI"/>
      <w:sz w:val="18"/>
      <w:szCs w:val="18"/>
    </w:rPr>
  </w:style>
  <w:style w:type="paragraph" w:styleId="Caption">
    <w:name w:val="caption"/>
    <w:basedOn w:val="Normal"/>
    <w:next w:val="Normal"/>
    <w:uiPriority w:val="35"/>
    <w:unhideWhenUsed/>
    <w:qFormat/>
    <w:rsid w:val="00856C0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B719B8"/>
    <w:rPr>
      <w:sz w:val="18"/>
      <w:szCs w:val="18"/>
    </w:rPr>
  </w:style>
  <w:style w:type="paragraph" w:styleId="CommentText">
    <w:name w:val="annotation text"/>
    <w:basedOn w:val="Normal"/>
    <w:link w:val="CommentTextChar"/>
    <w:uiPriority w:val="99"/>
    <w:semiHidden/>
    <w:unhideWhenUsed/>
    <w:rsid w:val="00B719B8"/>
    <w:pPr>
      <w:spacing w:line="240" w:lineRule="auto"/>
    </w:pPr>
    <w:rPr>
      <w:sz w:val="24"/>
      <w:szCs w:val="24"/>
    </w:rPr>
  </w:style>
  <w:style w:type="character" w:customStyle="1" w:styleId="CommentTextChar">
    <w:name w:val="Comment Text Char"/>
    <w:basedOn w:val="DefaultParagraphFont"/>
    <w:link w:val="CommentText"/>
    <w:uiPriority w:val="99"/>
    <w:semiHidden/>
    <w:rsid w:val="00B719B8"/>
    <w:rPr>
      <w:sz w:val="24"/>
      <w:szCs w:val="24"/>
    </w:rPr>
  </w:style>
  <w:style w:type="paragraph" w:styleId="CommentSubject">
    <w:name w:val="annotation subject"/>
    <w:basedOn w:val="CommentText"/>
    <w:next w:val="CommentText"/>
    <w:link w:val="CommentSubjectChar"/>
    <w:uiPriority w:val="99"/>
    <w:semiHidden/>
    <w:unhideWhenUsed/>
    <w:rsid w:val="00B719B8"/>
    <w:rPr>
      <w:b/>
      <w:bCs/>
      <w:sz w:val="20"/>
      <w:szCs w:val="20"/>
    </w:rPr>
  </w:style>
  <w:style w:type="character" w:customStyle="1" w:styleId="CommentSubjectChar">
    <w:name w:val="Comment Subject Char"/>
    <w:basedOn w:val="CommentTextChar"/>
    <w:link w:val="CommentSubject"/>
    <w:uiPriority w:val="99"/>
    <w:semiHidden/>
    <w:rsid w:val="00B719B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0D5"/>
    <w:pPr>
      <w:ind w:left="720"/>
      <w:contextualSpacing/>
    </w:pPr>
  </w:style>
  <w:style w:type="character" w:styleId="Hyperlink">
    <w:name w:val="Hyperlink"/>
    <w:basedOn w:val="DefaultParagraphFont"/>
    <w:uiPriority w:val="99"/>
    <w:unhideWhenUsed/>
    <w:rsid w:val="00447DBF"/>
    <w:rPr>
      <w:color w:val="0563C1" w:themeColor="hyperlink"/>
      <w:u w:val="single"/>
    </w:rPr>
  </w:style>
  <w:style w:type="character" w:styleId="FollowedHyperlink">
    <w:name w:val="FollowedHyperlink"/>
    <w:basedOn w:val="DefaultParagraphFont"/>
    <w:uiPriority w:val="99"/>
    <w:semiHidden/>
    <w:unhideWhenUsed/>
    <w:rsid w:val="00AC25E1"/>
    <w:rPr>
      <w:color w:val="954F72" w:themeColor="followedHyperlink"/>
      <w:u w:val="single"/>
    </w:rPr>
  </w:style>
  <w:style w:type="paragraph" w:styleId="BalloonText">
    <w:name w:val="Balloon Text"/>
    <w:basedOn w:val="Normal"/>
    <w:link w:val="BalloonTextChar"/>
    <w:uiPriority w:val="99"/>
    <w:semiHidden/>
    <w:unhideWhenUsed/>
    <w:rsid w:val="00D74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963"/>
    <w:rPr>
      <w:rFonts w:ascii="Segoe UI" w:hAnsi="Segoe UI" w:cs="Segoe UI"/>
      <w:sz w:val="18"/>
      <w:szCs w:val="18"/>
    </w:rPr>
  </w:style>
  <w:style w:type="paragraph" w:styleId="Caption">
    <w:name w:val="caption"/>
    <w:basedOn w:val="Normal"/>
    <w:next w:val="Normal"/>
    <w:uiPriority w:val="35"/>
    <w:unhideWhenUsed/>
    <w:qFormat/>
    <w:rsid w:val="00856C0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B719B8"/>
    <w:rPr>
      <w:sz w:val="18"/>
      <w:szCs w:val="18"/>
    </w:rPr>
  </w:style>
  <w:style w:type="paragraph" w:styleId="CommentText">
    <w:name w:val="annotation text"/>
    <w:basedOn w:val="Normal"/>
    <w:link w:val="CommentTextChar"/>
    <w:uiPriority w:val="99"/>
    <w:semiHidden/>
    <w:unhideWhenUsed/>
    <w:rsid w:val="00B719B8"/>
    <w:pPr>
      <w:spacing w:line="240" w:lineRule="auto"/>
    </w:pPr>
    <w:rPr>
      <w:sz w:val="24"/>
      <w:szCs w:val="24"/>
    </w:rPr>
  </w:style>
  <w:style w:type="character" w:customStyle="1" w:styleId="CommentTextChar">
    <w:name w:val="Comment Text Char"/>
    <w:basedOn w:val="DefaultParagraphFont"/>
    <w:link w:val="CommentText"/>
    <w:uiPriority w:val="99"/>
    <w:semiHidden/>
    <w:rsid w:val="00B719B8"/>
    <w:rPr>
      <w:sz w:val="24"/>
      <w:szCs w:val="24"/>
    </w:rPr>
  </w:style>
  <w:style w:type="paragraph" w:styleId="CommentSubject">
    <w:name w:val="annotation subject"/>
    <w:basedOn w:val="CommentText"/>
    <w:next w:val="CommentText"/>
    <w:link w:val="CommentSubjectChar"/>
    <w:uiPriority w:val="99"/>
    <w:semiHidden/>
    <w:unhideWhenUsed/>
    <w:rsid w:val="00B719B8"/>
    <w:rPr>
      <w:b/>
      <w:bCs/>
      <w:sz w:val="20"/>
      <w:szCs w:val="20"/>
    </w:rPr>
  </w:style>
  <w:style w:type="character" w:customStyle="1" w:styleId="CommentSubjectChar">
    <w:name w:val="Comment Subject Char"/>
    <w:basedOn w:val="CommentTextChar"/>
    <w:link w:val="CommentSubject"/>
    <w:uiPriority w:val="99"/>
    <w:semiHidden/>
    <w:rsid w:val="00B719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48244">
      <w:bodyDiv w:val="1"/>
      <w:marLeft w:val="0"/>
      <w:marRight w:val="0"/>
      <w:marTop w:val="0"/>
      <w:marBottom w:val="0"/>
      <w:divBdr>
        <w:top w:val="none" w:sz="0" w:space="0" w:color="auto"/>
        <w:left w:val="none" w:sz="0" w:space="0" w:color="auto"/>
        <w:bottom w:val="none" w:sz="0" w:space="0" w:color="auto"/>
        <w:right w:val="none" w:sz="0" w:space="0" w:color="auto"/>
      </w:divBdr>
    </w:div>
    <w:div w:id="107940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2455</TotalTime>
  <Pages>6</Pages>
  <Words>2006</Words>
  <Characters>11437</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Steven Roberts</cp:lastModifiedBy>
  <cp:revision>14</cp:revision>
  <dcterms:created xsi:type="dcterms:W3CDTF">2013-11-25T17:38:00Z</dcterms:created>
  <dcterms:modified xsi:type="dcterms:W3CDTF">2013-12-02T15:17:00Z</dcterms:modified>
</cp:coreProperties>
</file>